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36558" w14:textId="71A87C73" w:rsidR="00955A1E" w:rsidRDefault="00955A1E" w:rsidP="00703B90">
      <w:pPr>
        <w:spacing w:line="240" w:lineRule="auto"/>
        <w:rPr>
          <w:rFonts w:ascii="Times New Roman" w:eastAsia="Times New Roman" w:hAnsi="Times New Roman"/>
          <w:b/>
          <w:iCs/>
          <w:sz w:val="16"/>
          <w:szCs w:val="16"/>
          <w:lang w:eastAsia="fr-FR"/>
        </w:rPr>
      </w:pPr>
    </w:p>
    <w:p w14:paraId="7C7C70FE" w14:textId="77777777" w:rsidR="00F07FFA" w:rsidRDefault="00F07FFA" w:rsidP="0005251F">
      <w:pPr>
        <w:spacing w:line="240" w:lineRule="auto"/>
        <w:rPr>
          <w:rFonts w:ascii="Times New Roman" w:eastAsia="Times New Roman" w:hAnsi="Times New Roman"/>
          <w:b/>
          <w:iCs/>
          <w:caps/>
          <w:sz w:val="24"/>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09BEC8AB" w14:textId="1DB3B22B" w:rsidR="00580BFD" w:rsidRPr="00252F60" w:rsidRDefault="00B96385" w:rsidP="00B96385">
      <w:pPr>
        <w:spacing w:line="240" w:lineRule="auto"/>
        <w:jc w:val="center"/>
        <w:rPr>
          <w:rFonts w:ascii="Times New Roman" w:eastAsia="Times New Roman" w:hAnsi="Times New Roman"/>
          <w:b/>
          <w:i/>
          <w:caps/>
          <w:color w:val="92D050"/>
          <w:sz w:val="32"/>
          <w:szCs w:val="32"/>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252F60">
        <w:rPr>
          <w:rFonts w:ascii="Times New Roman" w:eastAsia="Times New Roman" w:hAnsi="Times New Roman"/>
          <w:b/>
          <w:i/>
          <w:caps/>
          <w:color w:val="92D050"/>
          <w:sz w:val="32"/>
          <w:szCs w:val="32"/>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ANNEXE 1</w:t>
      </w:r>
    </w:p>
    <w:p w14:paraId="7724F274" w14:textId="77777777" w:rsidR="00580BFD" w:rsidRDefault="00580BFD" w:rsidP="0005251F">
      <w:pPr>
        <w:spacing w:line="240" w:lineRule="auto"/>
        <w:rPr>
          <w:rFonts w:ascii="Times New Roman" w:eastAsia="Times New Roman" w:hAnsi="Times New Roman"/>
          <w:b/>
          <w:iCs/>
          <w:caps/>
          <w:sz w:val="24"/>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5F763E08" w14:textId="77777777" w:rsidR="00580BFD" w:rsidRDefault="00580BFD" w:rsidP="0005251F">
      <w:pPr>
        <w:spacing w:line="240" w:lineRule="auto"/>
        <w:rPr>
          <w:rFonts w:ascii="Times New Roman" w:eastAsia="Times New Roman" w:hAnsi="Times New Roman"/>
          <w:b/>
          <w:iCs/>
          <w:caps/>
          <w:sz w:val="24"/>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73115340" w14:textId="7AB3A965" w:rsidR="0060634D" w:rsidRDefault="0060634D" w:rsidP="0005251F">
      <w:pPr>
        <w:spacing w:line="240" w:lineRule="auto"/>
        <w:rPr>
          <w:rFonts w:ascii="Times New Roman" w:eastAsia="Times New Roman" w:hAnsi="Times New Roman"/>
          <w:b/>
          <w:iCs/>
          <w:caps/>
          <w:sz w:val="24"/>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59767E4D" w14:textId="77777777" w:rsidR="0060634D" w:rsidRDefault="0060634D" w:rsidP="0005251F">
      <w:pPr>
        <w:spacing w:line="240" w:lineRule="auto"/>
        <w:rPr>
          <w:rFonts w:ascii="Times New Roman" w:eastAsia="Times New Roman" w:hAnsi="Times New Roman"/>
          <w:b/>
          <w:iCs/>
          <w:caps/>
          <w:sz w:val="24"/>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4D07C8F1" w14:textId="77777777" w:rsidR="00F07FFA" w:rsidRDefault="00F07FFA" w:rsidP="002815D1">
      <w:pPr>
        <w:spacing w:line="240" w:lineRule="auto"/>
        <w:jc w:val="center"/>
        <w:rPr>
          <w:rFonts w:ascii="Times New Roman" w:eastAsia="Times New Roman" w:hAnsi="Times New Roman"/>
          <w:b/>
          <w:iCs/>
          <w:caps/>
          <w:sz w:val="24"/>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5F446A4F" w14:textId="424E27C5" w:rsidR="00FD5D83" w:rsidRDefault="008D2ED0" w:rsidP="002815D1">
      <w:pPr>
        <w:spacing w:line="240" w:lineRule="auto"/>
        <w:jc w:val="center"/>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Guide de procédure</w:t>
      </w:r>
      <w:r w:rsidR="009B0206">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202</w:t>
      </w:r>
      <w:r w:rsidR="00D3271A">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4</w:t>
      </w:r>
      <w:r w:rsidR="0097395E">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-2025</w:t>
      </w:r>
      <w:r w:rsidR="00703B90" w:rsidRPr="00580BFD">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à l’attention des bénéficiaires potentiels </w:t>
      </w:r>
    </w:p>
    <w:p w14:paraId="7EFD24DC" w14:textId="5EAF3070" w:rsidR="00F07FFA" w:rsidRPr="00580BFD" w:rsidRDefault="00703B90" w:rsidP="002815D1">
      <w:pPr>
        <w:spacing w:line="240" w:lineRule="auto"/>
        <w:jc w:val="center"/>
        <w:rPr>
          <w:rFonts w:ascii="Times New Roman" w:eastAsia="Times New Roman" w:hAnsi="Times New Roman"/>
          <w:b/>
          <w:iCs/>
          <w: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80BFD">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des aides régionales et européennes</w:t>
      </w:r>
      <w:r w:rsidRPr="00580BFD">
        <w:rPr>
          <w:rFonts w:ascii="Times New Roman" w:eastAsia="Times New Roman" w:hAnsi="Times New Roman"/>
          <w:b/>
          <w:iCs/>
          <w: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FEADER </w:t>
      </w:r>
    </w:p>
    <w:p w14:paraId="0D8462B2" w14:textId="2ACAEE74" w:rsidR="009B0206" w:rsidRDefault="00703B90" w:rsidP="002815D1">
      <w:pPr>
        <w:spacing w:line="240" w:lineRule="auto"/>
        <w:jc w:val="center"/>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80BFD">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w:t>
      </w:r>
      <w:r w:rsidR="0019181D" w:rsidRPr="00580BFD">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u titre d</w:t>
      </w:r>
      <w:r w:rsidR="009B0206">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u dispositif 7</w:t>
      </w:r>
      <w:r w:rsidR="0019181D" w:rsidRPr="00580BFD">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8.01.05</w:t>
      </w:r>
      <w:r w:rsidRPr="00580BFD">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14:paraId="462A9CED" w14:textId="6E7547CA" w:rsidR="009B0206" w:rsidRDefault="009B0206" w:rsidP="009B0206">
      <w:pPr>
        <w:spacing w:line="240" w:lineRule="auto"/>
        <w:jc w:val="center"/>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80BFD">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accompagnement a l’installation</w:t>
      </w:r>
    </w:p>
    <w:p w14:paraId="6E7C5CFE" w14:textId="18D34E00" w:rsidR="00703B90" w:rsidRPr="00580BFD" w:rsidRDefault="00703B90" w:rsidP="002815D1">
      <w:pPr>
        <w:spacing w:line="240" w:lineRule="auto"/>
        <w:jc w:val="center"/>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80BFD">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w:t>
      </w:r>
      <w:r w:rsidR="009B0206">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lan </w:t>
      </w:r>
      <w:r w:rsidRPr="00580BFD">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w:t>
      </w:r>
      <w:r w:rsidR="009B0206">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tratégique regional feader  de la </w:t>
      </w:r>
      <w:r w:rsidR="00580BFD" w:rsidRPr="00580BFD">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Nouvelle-Aquitaine</w:t>
      </w:r>
    </w:p>
    <w:p w14:paraId="3CEE0AEB" w14:textId="77777777" w:rsidR="00F07FFA" w:rsidRDefault="00F07FFA" w:rsidP="002E3224">
      <w:pPr>
        <w:spacing w:line="240" w:lineRule="auto"/>
        <w:rPr>
          <w:rFonts w:ascii="Times New Roman" w:eastAsia="Times New Roman" w:hAnsi="Times New Roman"/>
          <w:b/>
          <w:iCs/>
          <w:caps/>
          <w:sz w:val="16"/>
          <w:szCs w:val="16"/>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4916E6CD" w14:textId="77777777" w:rsidR="001E1A0A" w:rsidRPr="002E3224" w:rsidRDefault="001E1A0A" w:rsidP="002E3224">
      <w:pPr>
        <w:spacing w:line="240" w:lineRule="auto"/>
        <w:rPr>
          <w:rFonts w:ascii="Times New Roman" w:eastAsia="Times New Roman" w:hAnsi="Times New Roman"/>
          <w:b/>
          <w:iCs/>
          <w:caps/>
          <w:sz w:val="16"/>
          <w:szCs w:val="16"/>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073274DB" w14:textId="435B4130" w:rsidR="00580BFD" w:rsidRPr="001E1A0A" w:rsidRDefault="00E10B43" w:rsidP="00E10B43">
      <w:pPr>
        <w:tabs>
          <w:tab w:val="center" w:pos="4917"/>
          <w:tab w:val="left" w:pos="6810"/>
        </w:tabs>
        <w:spacing w:line="240" w:lineRule="auto"/>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r w:rsidR="001E1A0A" w:rsidRPr="001E1A0A">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Demande d’aide</w:t>
      </w:r>
      <w:r>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p>
    <w:p w14:paraId="11A49F57" w14:textId="77777777" w:rsidR="00580BFD" w:rsidRDefault="00580BFD" w:rsidP="00F07FFA">
      <w:pPr>
        <w:spacing w:line="240" w:lineRule="auto"/>
        <w:jc w:val="center"/>
        <w:rPr>
          <w:rFonts w:eastAsia="Times New Roman" w:cs="Arial"/>
          <w:iCs/>
          <w:sz w:val="24"/>
          <w:szCs w:val="24"/>
          <w:lang w:eastAsia="fr-FR"/>
        </w:rPr>
      </w:pPr>
    </w:p>
    <w:p w14:paraId="7381944F" w14:textId="77777777" w:rsidR="00580BFD" w:rsidRDefault="00580BFD" w:rsidP="00F07FFA">
      <w:pPr>
        <w:spacing w:line="240" w:lineRule="auto"/>
        <w:jc w:val="center"/>
        <w:rPr>
          <w:rFonts w:eastAsia="Times New Roman" w:cs="Arial"/>
          <w:iCs/>
          <w:sz w:val="24"/>
          <w:szCs w:val="24"/>
          <w:lang w:eastAsia="fr-FR"/>
        </w:rPr>
      </w:pPr>
    </w:p>
    <w:p w14:paraId="71355AC5" w14:textId="77777777" w:rsidR="001E1A0A" w:rsidRDefault="001E1A0A" w:rsidP="00F07FFA">
      <w:pPr>
        <w:spacing w:line="240" w:lineRule="auto"/>
        <w:jc w:val="center"/>
        <w:rPr>
          <w:rFonts w:eastAsia="Times New Roman" w:cs="Arial"/>
          <w:iCs/>
          <w:sz w:val="24"/>
          <w:szCs w:val="24"/>
          <w:lang w:eastAsia="fr-FR"/>
        </w:rPr>
      </w:pPr>
    </w:p>
    <w:p w14:paraId="35B9A297" w14:textId="77777777" w:rsidR="00580BFD" w:rsidRDefault="00580BFD" w:rsidP="00F07FFA">
      <w:pPr>
        <w:spacing w:line="240" w:lineRule="auto"/>
        <w:jc w:val="center"/>
        <w:rPr>
          <w:rFonts w:eastAsia="Times New Roman" w:cs="Arial"/>
          <w:iCs/>
          <w:sz w:val="24"/>
          <w:szCs w:val="24"/>
          <w:lang w:eastAsia="fr-FR"/>
        </w:rPr>
      </w:pPr>
    </w:p>
    <w:p w14:paraId="6EAF256A" w14:textId="2FB3C1B6" w:rsidR="00580BFD" w:rsidRPr="00580BFD" w:rsidRDefault="001E1A0A" w:rsidP="00F07FFA">
      <w:pPr>
        <w:spacing w:line="240" w:lineRule="auto"/>
        <w:jc w:val="center"/>
        <w:rPr>
          <w:rFonts w:eastAsia="Times New Roman" w:cs="Arial"/>
          <w:iCs/>
          <w:sz w:val="24"/>
          <w:szCs w:val="24"/>
          <w:lang w:eastAsia="fr-FR"/>
        </w:rPr>
      </w:pPr>
      <w:r>
        <w:rPr>
          <w:rFonts w:eastAsia="Times New Roman" w:cs="Arial"/>
          <w:iCs/>
          <w:sz w:val="24"/>
          <w:szCs w:val="24"/>
          <w:lang w:eastAsia="fr-FR"/>
        </w:rPr>
        <w:t>Ce guide de procédure</w:t>
      </w:r>
      <w:r w:rsidR="00703B90" w:rsidRPr="00580BFD">
        <w:rPr>
          <w:rFonts w:eastAsia="Times New Roman" w:cs="Arial"/>
          <w:iCs/>
          <w:sz w:val="24"/>
          <w:szCs w:val="24"/>
          <w:lang w:eastAsia="fr-FR"/>
        </w:rPr>
        <w:t xml:space="preserve"> </w:t>
      </w:r>
      <w:r>
        <w:rPr>
          <w:rFonts w:eastAsia="Times New Roman" w:cs="Arial"/>
          <w:iCs/>
          <w:sz w:val="24"/>
          <w:szCs w:val="24"/>
          <w:lang w:eastAsia="fr-FR"/>
        </w:rPr>
        <w:t xml:space="preserve">de la demande d’aide </w:t>
      </w:r>
      <w:r w:rsidR="00703B90" w:rsidRPr="00580BFD">
        <w:rPr>
          <w:rFonts w:eastAsia="Times New Roman" w:cs="Arial"/>
          <w:iCs/>
          <w:sz w:val="24"/>
          <w:szCs w:val="24"/>
          <w:lang w:eastAsia="fr-FR"/>
        </w:rPr>
        <w:t xml:space="preserve">est </w:t>
      </w:r>
      <w:r>
        <w:rPr>
          <w:rFonts w:eastAsia="Times New Roman" w:cs="Arial"/>
          <w:iCs/>
          <w:sz w:val="24"/>
          <w:szCs w:val="24"/>
          <w:lang w:eastAsia="fr-FR"/>
        </w:rPr>
        <w:t>destiné</w:t>
      </w:r>
      <w:r w:rsidR="00247478" w:rsidRPr="00580BFD">
        <w:rPr>
          <w:rFonts w:eastAsia="Times New Roman" w:cs="Arial"/>
          <w:iCs/>
          <w:sz w:val="24"/>
          <w:szCs w:val="24"/>
          <w:lang w:eastAsia="fr-FR"/>
        </w:rPr>
        <w:t xml:space="preserve"> aux structures d’accompagnement </w:t>
      </w:r>
      <w:r w:rsidR="00422BAE">
        <w:rPr>
          <w:rFonts w:eastAsia="Times New Roman" w:cs="Arial"/>
          <w:iCs/>
          <w:sz w:val="24"/>
          <w:szCs w:val="24"/>
          <w:lang w:eastAsia="fr-FR"/>
        </w:rPr>
        <w:t>sélectionnées</w:t>
      </w:r>
      <w:r w:rsidR="00703B90" w:rsidRPr="00580BFD">
        <w:rPr>
          <w:rFonts w:eastAsia="Times New Roman" w:cs="Arial"/>
          <w:iCs/>
          <w:sz w:val="24"/>
          <w:szCs w:val="24"/>
          <w:lang w:eastAsia="fr-FR"/>
        </w:rPr>
        <w:t xml:space="preserve"> </w:t>
      </w:r>
      <w:r w:rsidR="00247478" w:rsidRPr="00580BFD">
        <w:rPr>
          <w:rFonts w:eastAsia="Times New Roman" w:cs="Arial"/>
          <w:iCs/>
          <w:sz w:val="24"/>
          <w:szCs w:val="24"/>
          <w:lang w:eastAsia="fr-FR"/>
        </w:rPr>
        <w:t xml:space="preserve">par la Région Nouvelle-Aquitaine pour la réalisation des accompagnements </w:t>
      </w:r>
      <w:r w:rsidR="00FD5D83">
        <w:rPr>
          <w:rFonts w:eastAsia="Times New Roman" w:cs="Arial"/>
          <w:iCs/>
          <w:sz w:val="24"/>
          <w:szCs w:val="24"/>
          <w:lang w:eastAsia="fr-FR"/>
        </w:rPr>
        <w:t>à l’</w:t>
      </w:r>
      <w:r w:rsidR="00247478" w:rsidRPr="00580BFD">
        <w:rPr>
          <w:rFonts w:eastAsia="Times New Roman" w:cs="Arial"/>
          <w:iCs/>
          <w:sz w:val="24"/>
          <w:szCs w:val="24"/>
          <w:lang w:eastAsia="fr-FR"/>
        </w:rPr>
        <w:t xml:space="preserve">installation. </w:t>
      </w:r>
    </w:p>
    <w:p w14:paraId="0A43EDF6" w14:textId="63EAA00E" w:rsidR="0024473F" w:rsidRPr="00580BFD" w:rsidRDefault="001E1A0A" w:rsidP="00F07FFA">
      <w:pPr>
        <w:spacing w:line="240" w:lineRule="auto"/>
        <w:jc w:val="center"/>
        <w:rPr>
          <w:rFonts w:eastAsia="Times New Roman" w:cs="Arial"/>
          <w:iCs/>
          <w:sz w:val="24"/>
          <w:szCs w:val="24"/>
          <w:lang w:eastAsia="fr-FR"/>
        </w:rPr>
      </w:pPr>
      <w:r>
        <w:rPr>
          <w:rFonts w:eastAsia="Times New Roman" w:cs="Arial"/>
          <w:iCs/>
          <w:sz w:val="24"/>
          <w:szCs w:val="24"/>
          <w:lang w:eastAsia="fr-FR"/>
        </w:rPr>
        <w:t>Il</w:t>
      </w:r>
      <w:r w:rsidR="00247478" w:rsidRPr="00580BFD">
        <w:rPr>
          <w:rFonts w:eastAsia="Times New Roman" w:cs="Arial"/>
          <w:iCs/>
          <w:sz w:val="24"/>
          <w:szCs w:val="24"/>
          <w:lang w:eastAsia="fr-FR"/>
        </w:rPr>
        <w:t xml:space="preserve"> permet de comprendre les principales étapes de la vie administrative du dossier, les principales obligations que la structure d’accompagnement doit respecter pour bénéficier de l’aide régionale et européenne ainsi que les pièces jus</w:t>
      </w:r>
      <w:r w:rsidR="00D73904" w:rsidRPr="00580BFD">
        <w:rPr>
          <w:rFonts w:eastAsia="Times New Roman" w:cs="Arial"/>
          <w:iCs/>
          <w:sz w:val="24"/>
          <w:szCs w:val="24"/>
          <w:lang w:eastAsia="fr-FR"/>
        </w:rPr>
        <w:t>tificatives qu’elle doit produir</w:t>
      </w:r>
      <w:r w:rsidR="00247478" w:rsidRPr="00580BFD">
        <w:rPr>
          <w:rFonts w:eastAsia="Times New Roman" w:cs="Arial"/>
          <w:iCs/>
          <w:sz w:val="24"/>
          <w:szCs w:val="24"/>
          <w:lang w:eastAsia="fr-FR"/>
        </w:rPr>
        <w:t>e.</w:t>
      </w:r>
    </w:p>
    <w:p w14:paraId="3EE79C08" w14:textId="77777777" w:rsidR="00F07FFA" w:rsidRPr="00580BFD" w:rsidRDefault="00F07FFA" w:rsidP="00F07FFA">
      <w:pPr>
        <w:spacing w:line="240" w:lineRule="auto"/>
        <w:jc w:val="center"/>
        <w:rPr>
          <w:rFonts w:eastAsia="Times New Roman" w:cs="Arial"/>
          <w:iCs/>
          <w:sz w:val="24"/>
          <w:szCs w:val="24"/>
          <w:lang w:eastAsia="fr-FR"/>
        </w:rPr>
      </w:pPr>
    </w:p>
    <w:p w14:paraId="5659B72C" w14:textId="77777777" w:rsidR="00F07FFA" w:rsidRPr="00580BFD" w:rsidRDefault="00F07FFA" w:rsidP="00F07FFA">
      <w:pPr>
        <w:spacing w:line="240" w:lineRule="auto"/>
        <w:jc w:val="center"/>
        <w:rPr>
          <w:rFonts w:eastAsia="Times New Roman" w:cs="Arial"/>
          <w:iCs/>
          <w:sz w:val="24"/>
          <w:szCs w:val="24"/>
          <w:lang w:eastAsia="fr-FR"/>
        </w:rPr>
      </w:pPr>
    </w:p>
    <w:p w14:paraId="2D9F5B11" w14:textId="77777777" w:rsidR="00580BFD" w:rsidRDefault="00580BFD" w:rsidP="00247478">
      <w:pPr>
        <w:spacing w:line="240" w:lineRule="auto"/>
        <w:jc w:val="center"/>
        <w:rPr>
          <w:rFonts w:eastAsia="Times New Roman" w:cs="Arial"/>
          <w:b/>
          <w:iCs/>
          <w:sz w:val="24"/>
          <w:szCs w:val="24"/>
          <w:lang w:eastAsia="fr-FR"/>
        </w:rPr>
      </w:pPr>
    </w:p>
    <w:p w14:paraId="55755758" w14:textId="77777777" w:rsidR="00580BFD" w:rsidRDefault="00580BFD" w:rsidP="00247478">
      <w:pPr>
        <w:spacing w:line="240" w:lineRule="auto"/>
        <w:jc w:val="center"/>
        <w:rPr>
          <w:rFonts w:eastAsia="Times New Roman" w:cs="Arial"/>
          <w:b/>
          <w:iCs/>
          <w:sz w:val="24"/>
          <w:szCs w:val="24"/>
          <w:lang w:eastAsia="fr-FR"/>
        </w:rPr>
      </w:pPr>
    </w:p>
    <w:p w14:paraId="2895B5F0" w14:textId="77777777" w:rsidR="009539BC" w:rsidRDefault="009539BC" w:rsidP="00247478">
      <w:pPr>
        <w:spacing w:line="240" w:lineRule="auto"/>
        <w:jc w:val="center"/>
        <w:rPr>
          <w:rFonts w:eastAsia="Times New Roman" w:cs="Arial"/>
          <w:b/>
          <w:iCs/>
          <w:sz w:val="16"/>
          <w:szCs w:val="16"/>
          <w:lang w:eastAsia="fr-FR"/>
        </w:rPr>
      </w:pPr>
    </w:p>
    <w:p w14:paraId="6D8616B0" w14:textId="77777777" w:rsidR="00F07FFA" w:rsidRPr="00424E33" w:rsidRDefault="00F07FFA" w:rsidP="00247478">
      <w:pPr>
        <w:spacing w:line="240" w:lineRule="auto"/>
        <w:jc w:val="center"/>
        <w:rPr>
          <w:rFonts w:eastAsia="Times New Roman" w:cs="Arial"/>
          <w:b/>
          <w:iCs/>
          <w:sz w:val="16"/>
          <w:szCs w:val="16"/>
          <w:lang w:eastAsia="fr-FR"/>
        </w:rPr>
      </w:pPr>
    </w:p>
    <w:p w14:paraId="67248720" w14:textId="77777777" w:rsidR="00D82F84" w:rsidRDefault="00D82F84" w:rsidP="00ED64F4">
      <w:pPr>
        <w:spacing w:line="240" w:lineRule="auto"/>
        <w:rPr>
          <w:rFonts w:eastAsia="Times New Roman" w:cs="Arial"/>
          <w:i/>
          <w:iCs/>
          <w:sz w:val="16"/>
          <w:szCs w:val="16"/>
          <w:u w:val="single"/>
          <w:lang w:eastAsia="fr-FR"/>
        </w:rPr>
      </w:pPr>
    </w:p>
    <w:p w14:paraId="0F073EDE" w14:textId="77777777" w:rsidR="00580BFD" w:rsidRDefault="00580BFD" w:rsidP="00C15D6E">
      <w:pPr>
        <w:spacing w:line="240" w:lineRule="auto"/>
        <w:jc w:val="center"/>
        <w:rPr>
          <w:rFonts w:ascii="Times New Roman" w:eastAsia="Times New Roman" w:hAnsi="Times New Roman"/>
          <w:b/>
          <w:caps/>
          <w:sz w:val="24"/>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240384A5" w14:textId="77777777" w:rsidR="00580BFD" w:rsidRDefault="00580BFD" w:rsidP="00C15D6E">
      <w:pPr>
        <w:spacing w:line="240" w:lineRule="auto"/>
        <w:jc w:val="center"/>
        <w:rPr>
          <w:rFonts w:ascii="Times New Roman" w:eastAsia="Times New Roman" w:hAnsi="Times New Roman"/>
          <w:b/>
          <w:caps/>
          <w:sz w:val="24"/>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3604780C" w14:textId="77777777" w:rsidR="00580BFD" w:rsidRDefault="00580BFD" w:rsidP="00C15D6E">
      <w:pPr>
        <w:spacing w:line="240" w:lineRule="auto"/>
        <w:jc w:val="center"/>
        <w:rPr>
          <w:rFonts w:ascii="Times New Roman" w:eastAsia="Times New Roman" w:hAnsi="Times New Roman"/>
          <w:b/>
          <w:caps/>
          <w:sz w:val="24"/>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647E307C" w14:textId="77777777" w:rsidR="00580BFD" w:rsidRDefault="00580BFD" w:rsidP="00C15D6E">
      <w:pPr>
        <w:spacing w:line="240" w:lineRule="auto"/>
        <w:jc w:val="center"/>
        <w:rPr>
          <w:rFonts w:ascii="Times New Roman" w:eastAsia="Times New Roman" w:hAnsi="Times New Roman"/>
          <w:b/>
          <w:caps/>
          <w:sz w:val="24"/>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5816F3DD" w14:textId="77777777" w:rsidR="00580BFD" w:rsidRDefault="00580BFD" w:rsidP="00C15D6E">
      <w:pPr>
        <w:spacing w:line="240" w:lineRule="auto"/>
        <w:jc w:val="center"/>
        <w:rPr>
          <w:rFonts w:ascii="Times New Roman" w:eastAsia="Times New Roman" w:hAnsi="Times New Roman"/>
          <w:b/>
          <w:caps/>
          <w:sz w:val="24"/>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38227D96" w14:textId="77777777" w:rsidR="00D82F84" w:rsidRDefault="00D82F84" w:rsidP="00ED64F4">
      <w:pPr>
        <w:spacing w:line="240" w:lineRule="auto"/>
        <w:rPr>
          <w:rFonts w:eastAsia="Times New Roman" w:cs="Arial"/>
          <w:b/>
          <w:iCs/>
          <w:sz w:val="16"/>
          <w:szCs w:val="16"/>
          <w:lang w:eastAsia="fr-FR"/>
        </w:rPr>
      </w:pPr>
    </w:p>
    <w:p w14:paraId="7384C21E" w14:textId="1C992065" w:rsidR="00F55B60" w:rsidRDefault="00F55B60" w:rsidP="00ED64F4">
      <w:pPr>
        <w:spacing w:line="240" w:lineRule="auto"/>
        <w:rPr>
          <w:rFonts w:eastAsia="Times New Roman" w:cs="Arial"/>
          <w:b/>
          <w:iCs/>
          <w:sz w:val="16"/>
          <w:szCs w:val="16"/>
          <w:lang w:eastAsia="fr-FR"/>
        </w:rPr>
      </w:pPr>
    </w:p>
    <w:p w14:paraId="397C7A97" w14:textId="7777B9A9" w:rsidR="002A26E0" w:rsidRDefault="002A26E0" w:rsidP="00ED64F4">
      <w:pPr>
        <w:spacing w:line="240" w:lineRule="auto"/>
        <w:rPr>
          <w:rFonts w:eastAsia="Times New Roman" w:cs="Arial"/>
          <w:b/>
          <w:iCs/>
          <w:sz w:val="16"/>
          <w:szCs w:val="16"/>
          <w:lang w:eastAsia="fr-FR"/>
        </w:rPr>
      </w:pPr>
    </w:p>
    <w:p w14:paraId="471A7B2F" w14:textId="74C5C9DA" w:rsidR="002A26E0" w:rsidRDefault="002A26E0" w:rsidP="00ED64F4">
      <w:pPr>
        <w:spacing w:line="240" w:lineRule="auto"/>
        <w:rPr>
          <w:rFonts w:eastAsia="Times New Roman" w:cs="Arial"/>
          <w:b/>
          <w:iCs/>
          <w:sz w:val="16"/>
          <w:szCs w:val="16"/>
          <w:lang w:eastAsia="fr-FR"/>
        </w:rPr>
      </w:pPr>
    </w:p>
    <w:p w14:paraId="62DDA05C" w14:textId="77777777" w:rsidR="00B96385" w:rsidRDefault="00B96385" w:rsidP="00ED64F4">
      <w:pPr>
        <w:spacing w:line="240" w:lineRule="auto"/>
        <w:rPr>
          <w:rFonts w:eastAsia="Times New Roman" w:cs="Arial"/>
          <w:b/>
          <w:iCs/>
          <w:sz w:val="16"/>
          <w:szCs w:val="16"/>
          <w:lang w:eastAsia="fr-FR"/>
        </w:rPr>
      </w:pPr>
    </w:p>
    <w:p w14:paraId="44260CC7" w14:textId="526B74F7" w:rsidR="002E3224" w:rsidRPr="00C15D6E" w:rsidRDefault="002E3224" w:rsidP="00F52DBC">
      <w:pPr>
        <w:pBdr>
          <w:top w:val="single" w:sz="4" w:space="1" w:color="auto"/>
          <w:left w:val="single" w:sz="4" w:space="4" w:color="auto"/>
          <w:bottom w:val="single" w:sz="4" w:space="1" w:color="auto"/>
          <w:right w:val="single" w:sz="4" w:space="31" w:color="auto"/>
        </w:pBdr>
        <w:spacing w:before="120" w:line="240" w:lineRule="auto"/>
        <w:ind w:right="621"/>
        <w:jc w:val="both"/>
        <w:rPr>
          <w:rFonts w:eastAsia="Times New Roman" w:cs="Arial"/>
          <w:b/>
          <w:lang w:eastAsia="fr-FR"/>
        </w:rPr>
      </w:pPr>
      <w:r w:rsidRPr="00C15D6E">
        <w:rPr>
          <w:rFonts w:eastAsia="Times New Roman" w:cs="Arial"/>
          <w:b/>
          <w:lang w:eastAsia="fr-FR"/>
        </w:rPr>
        <w:lastRenderedPageBreak/>
        <w:t xml:space="preserve">Fiche 1.  </w:t>
      </w:r>
      <w:r w:rsidR="00F07FFA" w:rsidRPr="00C15D6E">
        <w:rPr>
          <w:rFonts w:eastAsia="Times New Roman" w:cs="Arial"/>
          <w:b/>
          <w:lang w:eastAsia="fr-FR"/>
        </w:rPr>
        <w:t>Modalités de l’Appel à Projets</w:t>
      </w:r>
      <w:r w:rsidR="00F52DBC" w:rsidRPr="00C15D6E">
        <w:rPr>
          <w:rFonts w:eastAsia="Times New Roman" w:cs="Arial"/>
          <w:b/>
          <w:lang w:eastAsia="fr-FR"/>
        </w:rPr>
        <w:t xml:space="preserve"> - Dépôt du dossier de candidature</w:t>
      </w:r>
    </w:p>
    <w:p w14:paraId="65D25447" w14:textId="77777777" w:rsidR="002E3224" w:rsidRPr="00A42344" w:rsidRDefault="002E3224" w:rsidP="002E3224">
      <w:pPr>
        <w:spacing w:line="240" w:lineRule="auto"/>
        <w:jc w:val="both"/>
        <w:rPr>
          <w:rFonts w:cs="Roboto-Regular"/>
          <w:sz w:val="18"/>
          <w:szCs w:val="18"/>
        </w:rPr>
      </w:pPr>
    </w:p>
    <w:p w14:paraId="0C6DB794" w14:textId="77777777" w:rsidR="002A26E0" w:rsidRDefault="002A26E0" w:rsidP="002A26E0">
      <w:pPr>
        <w:spacing w:line="240" w:lineRule="auto"/>
        <w:jc w:val="both"/>
        <w:rPr>
          <w:rFonts w:eastAsia="Times New Roman" w:cs="Arial"/>
          <w:iCs/>
          <w:sz w:val="18"/>
          <w:szCs w:val="18"/>
          <w:lang w:eastAsia="fr-FR"/>
        </w:rPr>
      </w:pPr>
    </w:p>
    <w:p w14:paraId="3E001E08" w14:textId="2AC4D6B4" w:rsidR="00F07FFA" w:rsidRPr="00A42344" w:rsidRDefault="00C97344" w:rsidP="002A26E0">
      <w:pPr>
        <w:spacing w:line="240" w:lineRule="auto"/>
        <w:jc w:val="both"/>
        <w:rPr>
          <w:rFonts w:eastAsia="Times New Roman" w:cs="Arial"/>
          <w:iCs/>
          <w:sz w:val="18"/>
          <w:szCs w:val="18"/>
          <w:lang w:eastAsia="fr-FR"/>
        </w:rPr>
      </w:pPr>
      <w:r w:rsidRPr="00A42344">
        <w:rPr>
          <w:rFonts w:eastAsia="Times New Roman" w:cs="Arial"/>
          <w:iCs/>
          <w:sz w:val="18"/>
          <w:szCs w:val="18"/>
          <w:lang w:eastAsia="fr-FR"/>
        </w:rPr>
        <w:t>L</w:t>
      </w:r>
      <w:r w:rsidR="009B0206" w:rsidRPr="00A42344">
        <w:rPr>
          <w:rFonts w:eastAsia="Times New Roman" w:cs="Arial"/>
          <w:iCs/>
          <w:sz w:val="18"/>
          <w:szCs w:val="18"/>
          <w:lang w:eastAsia="fr-FR"/>
        </w:rPr>
        <w:t>e dispositif</w:t>
      </w:r>
      <w:r w:rsidR="007A5DF2" w:rsidRPr="00A42344">
        <w:rPr>
          <w:rFonts w:eastAsia="Times New Roman" w:cs="Arial"/>
          <w:iCs/>
          <w:sz w:val="18"/>
          <w:szCs w:val="18"/>
          <w:lang w:eastAsia="fr-FR"/>
        </w:rPr>
        <w:t xml:space="preserve"> « Accompagnement</w:t>
      </w:r>
      <w:r w:rsidRPr="00A42344">
        <w:rPr>
          <w:rFonts w:eastAsia="Times New Roman" w:cs="Arial"/>
          <w:iCs/>
          <w:sz w:val="18"/>
          <w:szCs w:val="18"/>
          <w:lang w:eastAsia="fr-FR"/>
        </w:rPr>
        <w:t xml:space="preserve"> à l’installation » se présente sous la forme d’un appel à projets </w:t>
      </w:r>
      <w:r w:rsidR="00E44D58">
        <w:rPr>
          <w:rFonts w:eastAsia="Times New Roman" w:cs="Arial"/>
          <w:iCs/>
          <w:sz w:val="18"/>
          <w:szCs w:val="18"/>
          <w:lang w:eastAsia="fr-FR"/>
        </w:rPr>
        <w:t>bis</w:t>
      </w:r>
      <w:r w:rsidRPr="00A42344">
        <w:rPr>
          <w:rFonts w:eastAsia="Times New Roman" w:cs="Arial"/>
          <w:iCs/>
          <w:sz w:val="18"/>
          <w:szCs w:val="18"/>
          <w:lang w:eastAsia="fr-FR"/>
        </w:rPr>
        <w:t>annuel unique avec une période de dépôt de dossiers complets.</w:t>
      </w:r>
    </w:p>
    <w:p w14:paraId="2CC4C9FD" w14:textId="77777777" w:rsidR="00F07FFA" w:rsidRPr="002A26E0" w:rsidRDefault="00F07FFA" w:rsidP="002E3224">
      <w:pPr>
        <w:spacing w:line="240" w:lineRule="auto"/>
        <w:rPr>
          <w:rFonts w:eastAsia="Times New Roman" w:cs="Arial"/>
          <w:iCs/>
          <w:sz w:val="12"/>
          <w:szCs w:val="12"/>
          <w:lang w:eastAsia="fr-FR"/>
        </w:rPr>
      </w:pPr>
    </w:p>
    <w:p w14:paraId="19CB5D6A" w14:textId="3BA6A215" w:rsidR="002E3224" w:rsidRPr="00A42344" w:rsidRDefault="002E3224" w:rsidP="00F81C34">
      <w:pPr>
        <w:spacing w:after="120" w:line="240" w:lineRule="auto"/>
        <w:rPr>
          <w:rFonts w:eastAsia="Times New Roman" w:cs="Arial"/>
          <w:iCs/>
          <w:sz w:val="18"/>
          <w:szCs w:val="18"/>
          <w:lang w:eastAsia="fr-FR"/>
        </w:rPr>
      </w:pPr>
      <w:r w:rsidRPr="00A42344">
        <w:rPr>
          <w:rFonts w:eastAsia="Times New Roman" w:cs="Arial"/>
          <w:iCs/>
          <w:sz w:val="18"/>
          <w:szCs w:val="18"/>
          <w:lang w:eastAsia="fr-FR"/>
        </w:rPr>
        <w:t>En 202</w:t>
      </w:r>
      <w:r w:rsidR="00F3009C">
        <w:rPr>
          <w:rFonts w:eastAsia="Times New Roman" w:cs="Arial"/>
          <w:iCs/>
          <w:sz w:val="18"/>
          <w:szCs w:val="18"/>
          <w:lang w:eastAsia="fr-FR"/>
        </w:rPr>
        <w:t>4</w:t>
      </w:r>
      <w:r w:rsidRPr="00A42344">
        <w:rPr>
          <w:rFonts w:eastAsia="Times New Roman" w:cs="Arial"/>
          <w:iCs/>
          <w:sz w:val="18"/>
          <w:szCs w:val="18"/>
          <w:lang w:eastAsia="fr-FR"/>
        </w:rPr>
        <w:t>, le calendrier de dépôt des dossiers sera la suivant :</w:t>
      </w:r>
    </w:p>
    <w:tbl>
      <w:tblPr>
        <w:tblpPr w:leftFromText="141" w:rightFromText="141" w:vertAnchor="text" w:horzAnchor="margin" w:tblpY="8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820"/>
      </w:tblGrid>
      <w:tr w:rsidR="00A42344" w:rsidRPr="00A42344" w14:paraId="324C17B9" w14:textId="77777777" w:rsidTr="00F52DBC">
        <w:trPr>
          <w:trHeight w:val="421"/>
        </w:trPr>
        <w:tc>
          <w:tcPr>
            <w:tcW w:w="5098" w:type="dxa"/>
            <w:shd w:val="clear" w:color="auto" w:fill="D9D9D9"/>
          </w:tcPr>
          <w:p w14:paraId="7935E4A8" w14:textId="77777777" w:rsidR="002E3224" w:rsidRPr="00A42344" w:rsidRDefault="002E3224" w:rsidP="00F52DBC">
            <w:pPr>
              <w:spacing w:before="60" w:after="60"/>
              <w:jc w:val="center"/>
              <w:rPr>
                <w:b/>
                <w:sz w:val="18"/>
                <w:szCs w:val="18"/>
              </w:rPr>
            </w:pPr>
            <w:r w:rsidRPr="00A42344">
              <w:rPr>
                <w:b/>
                <w:sz w:val="18"/>
                <w:szCs w:val="18"/>
              </w:rPr>
              <w:t>Début de dépôt de dossier</w:t>
            </w:r>
          </w:p>
        </w:tc>
        <w:tc>
          <w:tcPr>
            <w:tcW w:w="4820" w:type="dxa"/>
            <w:shd w:val="clear" w:color="auto" w:fill="D9D9D9"/>
          </w:tcPr>
          <w:p w14:paraId="2391FAB8" w14:textId="77777777" w:rsidR="002E3224" w:rsidRPr="00A42344" w:rsidRDefault="002E3224" w:rsidP="00F52DBC">
            <w:pPr>
              <w:spacing w:before="60" w:after="60"/>
              <w:jc w:val="center"/>
              <w:rPr>
                <w:b/>
                <w:sz w:val="18"/>
                <w:szCs w:val="18"/>
              </w:rPr>
            </w:pPr>
            <w:r w:rsidRPr="00A42344">
              <w:rPr>
                <w:b/>
                <w:sz w:val="18"/>
                <w:szCs w:val="18"/>
              </w:rPr>
              <w:t xml:space="preserve">Fin de dépôt de dossier </w:t>
            </w:r>
          </w:p>
        </w:tc>
      </w:tr>
      <w:tr w:rsidR="00A42344" w:rsidRPr="00A42344" w14:paraId="7C766CB0" w14:textId="77777777" w:rsidTr="00F52DBC">
        <w:trPr>
          <w:trHeight w:val="555"/>
        </w:trPr>
        <w:tc>
          <w:tcPr>
            <w:tcW w:w="5098" w:type="dxa"/>
            <w:shd w:val="clear" w:color="auto" w:fill="auto"/>
          </w:tcPr>
          <w:p w14:paraId="4E82E021" w14:textId="4DA7F618" w:rsidR="002E3224" w:rsidRPr="00A42344" w:rsidRDefault="008C7172" w:rsidP="00F52DBC">
            <w:pPr>
              <w:spacing w:before="60" w:after="60"/>
              <w:jc w:val="center"/>
              <w:rPr>
                <w:b/>
                <w:sz w:val="18"/>
                <w:szCs w:val="18"/>
              </w:rPr>
            </w:pPr>
            <w:r w:rsidRPr="00473010">
              <w:rPr>
                <w:b/>
                <w:sz w:val="18"/>
                <w:szCs w:val="18"/>
              </w:rPr>
              <w:t>2</w:t>
            </w:r>
            <w:r w:rsidR="00B01F9C">
              <w:rPr>
                <w:b/>
                <w:sz w:val="18"/>
                <w:szCs w:val="18"/>
              </w:rPr>
              <w:t>3</w:t>
            </w:r>
            <w:r w:rsidR="00D3271A" w:rsidRPr="00473010">
              <w:rPr>
                <w:b/>
                <w:sz w:val="18"/>
                <w:szCs w:val="18"/>
              </w:rPr>
              <w:t xml:space="preserve"> novembre</w:t>
            </w:r>
            <w:r w:rsidR="002E3224" w:rsidRPr="00473010">
              <w:rPr>
                <w:b/>
                <w:sz w:val="18"/>
                <w:szCs w:val="18"/>
              </w:rPr>
              <w:t xml:space="preserve"> </w:t>
            </w:r>
            <w:r w:rsidR="00D3271A" w:rsidRPr="00473010">
              <w:rPr>
                <w:b/>
                <w:sz w:val="18"/>
                <w:szCs w:val="18"/>
              </w:rPr>
              <w:t>2023</w:t>
            </w:r>
          </w:p>
        </w:tc>
        <w:tc>
          <w:tcPr>
            <w:tcW w:w="4820" w:type="dxa"/>
            <w:shd w:val="clear" w:color="auto" w:fill="auto"/>
          </w:tcPr>
          <w:p w14:paraId="0DDD4395" w14:textId="263C402E" w:rsidR="002E3224" w:rsidRPr="00A42344" w:rsidRDefault="00D3271A" w:rsidP="00F52DBC">
            <w:pPr>
              <w:spacing w:before="60" w:after="60"/>
              <w:jc w:val="center"/>
              <w:rPr>
                <w:b/>
                <w:sz w:val="18"/>
                <w:szCs w:val="18"/>
              </w:rPr>
            </w:pPr>
            <w:r>
              <w:rPr>
                <w:b/>
                <w:sz w:val="18"/>
                <w:szCs w:val="18"/>
              </w:rPr>
              <w:t>31 décembre 202</w:t>
            </w:r>
            <w:r w:rsidR="00441921">
              <w:rPr>
                <w:b/>
                <w:sz w:val="18"/>
                <w:szCs w:val="18"/>
              </w:rPr>
              <w:t>3</w:t>
            </w:r>
          </w:p>
        </w:tc>
      </w:tr>
    </w:tbl>
    <w:p w14:paraId="06BA1EBA" w14:textId="77777777" w:rsidR="00ED6F34" w:rsidRDefault="00ED6F34" w:rsidP="007A5DF2">
      <w:pPr>
        <w:spacing w:line="240" w:lineRule="auto"/>
        <w:jc w:val="both"/>
        <w:rPr>
          <w:rFonts w:eastAsia="Times New Roman" w:cs="Arial"/>
          <w:iCs/>
          <w:sz w:val="18"/>
          <w:szCs w:val="18"/>
          <w:lang w:eastAsia="fr-FR"/>
        </w:rPr>
      </w:pPr>
    </w:p>
    <w:p w14:paraId="79BB07AA" w14:textId="6BF315A6" w:rsidR="00833972" w:rsidRPr="00833972" w:rsidRDefault="008D444B" w:rsidP="00833972">
      <w:pPr>
        <w:spacing w:before="120" w:after="120" w:line="240" w:lineRule="auto"/>
        <w:jc w:val="both"/>
        <w:rPr>
          <w:rFonts w:eastAsia="Times New Roman" w:cs="Arial"/>
          <w:sz w:val="18"/>
          <w:szCs w:val="18"/>
          <w:lang w:eastAsia="fr-FR"/>
        </w:rPr>
      </w:pPr>
      <w:r>
        <w:rPr>
          <w:rFonts w:eastAsia="Times New Roman" w:cs="Arial"/>
          <w:sz w:val="18"/>
          <w:szCs w:val="18"/>
          <w:lang w:eastAsia="fr-FR"/>
        </w:rPr>
        <w:t xml:space="preserve">Pour </w:t>
      </w:r>
      <w:r w:rsidR="00E55600">
        <w:rPr>
          <w:rFonts w:eastAsia="Times New Roman" w:cs="Arial"/>
          <w:sz w:val="18"/>
          <w:szCs w:val="18"/>
          <w:lang w:eastAsia="fr-FR"/>
        </w:rPr>
        <w:t xml:space="preserve">candidater à l’Appel à projets « Accompagnement à l’installation », </w:t>
      </w:r>
      <w:r w:rsidR="00ED6F34">
        <w:rPr>
          <w:rFonts w:eastAsia="Times New Roman" w:cs="Arial"/>
          <w:sz w:val="18"/>
          <w:szCs w:val="18"/>
          <w:lang w:eastAsia="fr-FR"/>
        </w:rPr>
        <w:t>le porteur de projet</w:t>
      </w:r>
      <w:r w:rsidR="00E55600">
        <w:rPr>
          <w:rFonts w:eastAsia="Times New Roman" w:cs="Arial"/>
          <w:sz w:val="18"/>
          <w:szCs w:val="18"/>
          <w:lang w:eastAsia="fr-FR"/>
        </w:rPr>
        <w:t xml:space="preserve"> </w:t>
      </w:r>
      <w:r w:rsidR="00ED6F34">
        <w:rPr>
          <w:rFonts w:eastAsia="Times New Roman" w:cs="Arial"/>
          <w:sz w:val="18"/>
          <w:szCs w:val="18"/>
          <w:lang w:eastAsia="fr-FR"/>
        </w:rPr>
        <w:t>doit se</w:t>
      </w:r>
      <w:r w:rsidR="00E55600">
        <w:rPr>
          <w:rFonts w:eastAsia="Times New Roman" w:cs="Arial"/>
          <w:sz w:val="18"/>
          <w:szCs w:val="18"/>
          <w:lang w:eastAsia="fr-FR"/>
        </w:rPr>
        <w:t xml:space="preserve"> </w:t>
      </w:r>
      <w:r>
        <w:rPr>
          <w:rFonts w:eastAsia="Times New Roman" w:cs="Arial"/>
          <w:sz w:val="18"/>
          <w:szCs w:val="18"/>
          <w:lang w:eastAsia="fr-FR"/>
        </w:rPr>
        <w:t xml:space="preserve">connecter à </w:t>
      </w:r>
      <w:r w:rsidR="00E55600">
        <w:rPr>
          <w:rFonts w:eastAsia="Times New Roman" w:cs="Arial"/>
          <w:sz w:val="18"/>
          <w:szCs w:val="18"/>
          <w:lang w:eastAsia="fr-FR"/>
        </w:rPr>
        <w:t>la Plateforme Mes démarches en Nouvelle-Aquitain</w:t>
      </w:r>
      <w:r w:rsidR="00ED6F34">
        <w:rPr>
          <w:rFonts w:eastAsia="Times New Roman" w:cs="Arial"/>
          <w:sz w:val="18"/>
          <w:szCs w:val="18"/>
          <w:lang w:eastAsia="fr-FR"/>
        </w:rPr>
        <w:t>e</w:t>
      </w:r>
      <w:r w:rsidR="00E55600">
        <w:rPr>
          <w:rFonts w:eastAsia="Times New Roman" w:cs="Arial"/>
          <w:sz w:val="18"/>
          <w:szCs w:val="18"/>
          <w:lang w:eastAsia="fr-FR"/>
        </w:rPr>
        <w:t xml:space="preserve"> via le lien suivant :</w:t>
      </w:r>
      <w:bookmarkStart w:id="0" w:name="_Hlk124774949"/>
      <w:r w:rsidR="00ED6F34">
        <w:rPr>
          <w:rFonts w:eastAsia="Times New Roman" w:cs="Arial"/>
          <w:sz w:val="18"/>
          <w:szCs w:val="18"/>
          <w:lang w:eastAsia="fr-FR"/>
        </w:rPr>
        <w:t xml:space="preserve"> </w:t>
      </w:r>
      <w:bookmarkEnd w:id="0"/>
    </w:p>
    <w:p w14:paraId="10C8D03C" w14:textId="4B2D616D" w:rsidR="00833972" w:rsidRPr="00845ACE" w:rsidRDefault="00B01F9C" w:rsidP="00D3271A">
      <w:pPr>
        <w:jc w:val="both"/>
        <w:rPr>
          <w:rStyle w:val="Lienhypertexte"/>
          <w:rFonts w:eastAsiaTheme="minorEastAsia" w:cstheme="minorBidi"/>
          <w:color w:val="0070C0"/>
        </w:rPr>
      </w:pPr>
      <w:hyperlink r:id="rId8" w:history="1">
        <w:r w:rsidR="00845ACE" w:rsidRPr="00845ACE">
          <w:rPr>
            <w:rStyle w:val="Lienhypertexte"/>
            <w:rFonts w:eastAsiaTheme="minorEastAsia" w:cstheme="minorBidi"/>
            <w:color w:val="0070C0"/>
            <w:sz w:val="18"/>
            <w:szCs w:val="18"/>
          </w:rPr>
          <w:t>https://mes-demarches.nouvelle-aquitaine.fr/craPortailFO/externe/creationDossier.do?codeDispositif=FEADER2327-78-01-05</w:t>
        </w:r>
      </w:hyperlink>
    </w:p>
    <w:p w14:paraId="3C09E4A0" w14:textId="396F3A35" w:rsidR="004E05FF" w:rsidRDefault="00ED6F34" w:rsidP="002A26E0">
      <w:pPr>
        <w:spacing w:before="120" w:after="120"/>
        <w:jc w:val="both"/>
        <w:rPr>
          <w:rFonts w:eastAsia="Times New Roman" w:cs="Arial"/>
          <w:sz w:val="18"/>
          <w:szCs w:val="18"/>
          <w:lang w:eastAsia="fr-FR"/>
        </w:rPr>
      </w:pPr>
      <w:r>
        <w:rPr>
          <w:rFonts w:eastAsia="Times New Roman" w:cs="Arial"/>
          <w:sz w:val="18"/>
          <w:szCs w:val="18"/>
          <w:lang w:eastAsia="fr-FR"/>
        </w:rPr>
        <w:t>Le porteur de projet se connecte</w:t>
      </w:r>
      <w:r w:rsidR="007B5734">
        <w:rPr>
          <w:rFonts w:eastAsia="Times New Roman" w:cs="Arial"/>
          <w:sz w:val="18"/>
          <w:szCs w:val="18"/>
          <w:lang w:eastAsia="fr-FR"/>
        </w:rPr>
        <w:t>,</w:t>
      </w:r>
      <w:r>
        <w:rPr>
          <w:rFonts w:eastAsia="Times New Roman" w:cs="Arial"/>
          <w:sz w:val="18"/>
          <w:szCs w:val="18"/>
          <w:lang w:eastAsia="fr-FR"/>
        </w:rPr>
        <w:t xml:space="preserve"> soit en créant son compte MDNA s’il n’existe pas déjà, soit </w:t>
      </w:r>
      <w:r w:rsidR="0060634D">
        <w:rPr>
          <w:rFonts w:eastAsia="Times New Roman" w:cs="Arial"/>
          <w:sz w:val="18"/>
          <w:szCs w:val="18"/>
          <w:lang w:eastAsia="fr-FR"/>
        </w:rPr>
        <w:t xml:space="preserve">sur </w:t>
      </w:r>
      <w:r>
        <w:rPr>
          <w:rFonts w:eastAsia="Times New Roman" w:cs="Arial"/>
          <w:sz w:val="18"/>
          <w:szCs w:val="18"/>
          <w:lang w:eastAsia="fr-FR"/>
        </w:rPr>
        <w:t>son compte déjà existant</w:t>
      </w:r>
      <w:r w:rsidR="0060634D">
        <w:rPr>
          <w:rFonts w:eastAsia="Times New Roman" w:cs="Arial"/>
          <w:sz w:val="18"/>
          <w:szCs w:val="18"/>
          <w:lang w:eastAsia="fr-FR"/>
        </w:rPr>
        <w:t xml:space="preserve"> via</w:t>
      </w:r>
      <w:r w:rsidR="008D444B">
        <w:rPr>
          <w:rFonts w:eastAsia="Times New Roman" w:cs="Arial"/>
          <w:sz w:val="18"/>
          <w:szCs w:val="18"/>
          <w:lang w:eastAsia="fr-FR"/>
        </w:rPr>
        <w:t xml:space="preserve"> </w:t>
      </w:r>
      <w:r>
        <w:rPr>
          <w:rFonts w:eastAsia="Times New Roman" w:cs="Arial"/>
          <w:sz w:val="18"/>
          <w:szCs w:val="18"/>
          <w:lang w:eastAsia="fr-FR"/>
        </w:rPr>
        <w:t xml:space="preserve">son </w:t>
      </w:r>
      <w:r w:rsidR="008D444B">
        <w:rPr>
          <w:rFonts w:eastAsia="Times New Roman" w:cs="Arial"/>
          <w:sz w:val="18"/>
          <w:szCs w:val="18"/>
          <w:lang w:eastAsia="fr-FR"/>
        </w:rPr>
        <w:t xml:space="preserve">identifiant et </w:t>
      </w:r>
      <w:r>
        <w:rPr>
          <w:rFonts w:eastAsia="Times New Roman" w:cs="Arial"/>
          <w:sz w:val="18"/>
          <w:szCs w:val="18"/>
          <w:lang w:eastAsia="fr-FR"/>
        </w:rPr>
        <w:t>son</w:t>
      </w:r>
      <w:r w:rsidR="008D444B">
        <w:rPr>
          <w:rFonts w:eastAsia="Times New Roman" w:cs="Arial"/>
          <w:sz w:val="18"/>
          <w:szCs w:val="18"/>
          <w:lang w:eastAsia="fr-FR"/>
        </w:rPr>
        <w:t xml:space="preserve"> mot de passe</w:t>
      </w:r>
      <w:r>
        <w:rPr>
          <w:rFonts w:eastAsia="Times New Roman" w:cs="Arial"/>
          <w:sz w:val="18"/>
          <w:szCs w:val="18"/>
          <w:lang w:eastAsia="fr-FR"/>
        </w:rPr>
        <w:t>. U</w:t>
      </w:r>
      <w:r w:rsidR="008D444B" w:rsidRPr="00857726">
        <w:rPr>
          <w:rFonts w:eastAsia="Times New Roman" w:cs="Arial"/>
          <w:sz w:val="18"/>
          <w:szCs w:val="18"/>
          <w:lang w:eastAsia="fr-FR"/>
        </w:rPr>
        <w:t>n seul mot de passe est fourni par bénéficiaire quel que soit le dossier subventionné. Il faut donc utiliser toujours le même mot de pass</w:t>
      </w:r>
      <w:r>
        <w:rPr>
          <w:rFonts w:eastAsia="Times New Roman" w:cs="Arial"/>
          <w:sz w:val="18"/>
          <w:szCs w:val="18"/>
          <w:lang w:eastAsia="fr-FR"/>
        </w:rPr>
        <w:t>e.</w:t>
      </w:r>
      <w:r w:rsidR="00E55600">
        <w:rPr>
          <w:rFonts w:eastAsia="Times New Roman" w:cs="Arial"/>
          <w:sz w:val="18"/>
          <w:szCs w:val="18"/>
          <w:lang w:eastAsia="fr-FR"/>
        </w:rPr>
        <w:t xml:space="preserve"> </w:t>
      </w:r>
      <w:r w:rsidR="008D444B" w:rsidRPr="00857726">
        <w:rPr>
          <w:rFonts w:eastAsia="Times New Roman" w:cs="Arial"/>
          <w:sz w:val="18"/>
          <w:szCs w:val="18"/>
          <w:lang w:eastAsia="fr-FR"/>
        </w:rPr>
        <w:t xml:space="preserve">A noter que pour accéder à cette plateforme, il </w:t>
      </w:r>
      <w:r w:rsidR="008D444B">
        <w:rPr>
          <w:rFonts w:eastAsia="Times New Roman" w:cs="Arial"/>
          <w:sz w:val="18"/>
          <w:szCs w:val="18"/>
          <w:lang w:eastAsia="fr-FR"/>
        </w:rPr>
        <w:t>est</w:t>
      </w:r>
      <w:r w:rsidR="008D444B" w:rsidRPr="00857726">
        <w:rPr>
          <w:rFonts w:eastAsia="Times New Roman" w:cs="Arial"/>
          <w:sz w:val="18"/>
          <w:szCs w:val="18"/>
          <w:lang w:eastAsia="fr-FR"/>
        </w:rPr>
        <w:t xml:space="preserve"> demandé de changer ce mot de passe tous les 6 mois.</w:t>
      </w:r>
      <w:r w:rsidR="007B5734">
        <w:rPr>
          <w:rFonts w:eastAsia="Times New Roman" w:cs="Arial"/>
          <w:sz w:val="18"/>
          <w:szCs w:val="18"/>
          <w:lang w:eastAsia="fr-FR"/>
        </w:rPr>
        <w:t xml:space="preserve"> </w:t>
      </w:r>
    </w:p>
    <w:p w14:paraId="1D09FD0A" w14:textId="16E81402" w:rsidR="008D444B" w:rsidRPr="008D444B" w:rsidRDefault="007B5734" w:rsidP="002A26E0">
      <w:pPr>
        <w:spacing w:before="120" w:after="120"/>
        <w:jc w:val="both"/>
        <w:rPr>
          <w:rFonts w:eastAsia="Times New Roman" w:cs="Arial"/>
          <w:sz w:val="18"/>
          <w:szCs w:val="18"/>
          <w:lang w:eastAsia="fr-FR"/>
        </w:rPr>
      </w:pPr>
      <w:r>
        <w:rPr>
          <w:rFonts w:eastAsia="Times New Roman" w:cs="Arial"/>
          <w:sz w:val="18"/>
          <w:szCs w:val="18"/>
          <w:lang w:eastAsia="fr-FR"/>
        </w:rPr>
        <w:t>Le dépôt de candidature se fait en renseignant le formulaire de dépôt de demande d’aide et en joignant</w:t>
      </w:r>
      <w:r w:rsidR="006832A5">
        <w:rPr>
          <w:rFonts w:eastAsia="Times New Roman" w:cs="Arial"/>
          <w:sz w:val="18"/>
          <w:szCs w:val="18"/>
          <w:lang w:eastAsia="fr-FR"/>
        </w:rPr>
        <w:t xml:space="preserve"> toutes</w:t>
      </w:r>
      <w:r>
        <w:rPr>
          <w:rFonts w:eastAsia="Times New Roman" w:cs="Arial"/>
          <w:sz w:val="18"/>
          <w:szCs w:val="18"/>
          <w:lang w:eastAsia="fr-FR"/>
        </w:rPr>
        <w:t xml:space="preserve"> les pièces </w:t>
      </w:r>
      <w:r w:rsidR="006832A5">
        <w:rPr>
          <w:rFonts w:eastAsia="Times New Roman" w:cs="Arial"/>
          <w:sz w:val="18"/>
          <w:szCs w:val="18"/>
          <w:lang w:eastAsia="fr-FR"/>
        </w:rPr>
        <w:t xml:space="preserve">complémentaires </w:t>
      </w:r>
      <w:r>
        <w:rPr>
          <w:rFonts w:eastAsia="Times New Roman" w:cs="Arial"/>
          <w:sz w:val="18"/>
          <w:szCs w:val="18"/>
          <w:lang w:eastAsia="fr-FR"/>
        </w:rPr>
        <w:t xml:space="preserve">demandées. </w:t>
      </w:r>
      <w:r w:rsidR="004E05FF">
        <w:rPr>
          <w:rFonts w:eastAsia="Times New Roman" w:cs="Arial"/>
          <w:sz w:val="18"/>
          <w:szCs w:val="18"/>
          <w:lang w:eastAsia="fr-FR"/>
        </w:rPr>
        <w:t>L</w:t>
      </w:r>
      <w:r>
        <w:rPr>
          <w:rFonts w:eastAsia="Times New Roman" w:cs="Arial"/>
          <w:sz w:val="18"/>
          <w:szCs w:val="18"/>
          <w:lang w:eastAsia="fr-FR"/>
        </w:rPr>
        <w:t xml:space="preserve">es modèles de </w:t>
      </w:r>
      <w:r w:rsidR="004E05FF">
        <w:rPr>
          <w:rFonts w:eastAsia="Times New Roman" w:cs="Arial"/>
          <w:sz w:val="18"/>
          <w:szCs w:val="18"/>
          <w:lang w:eastAsia="fr-FR"/>
        </w:rPr>
        <w:t xml:space="preserve">certaines de ces </w:t>
      </w:r>
      <w:r w:rsidR="006832A5">
        <w:rPr>
          <w:rFonts w:eastAsia="Times New Roman" w:cs="Arial"/>
          <w:sz w:val="18"/>
          <w:szCs w:val="18"/>
          <w:lang w:eastAsia="fr-FR"/>
        </w:rPr>
        <w:t xml:space="preserve">pièces </w:t>
      </w:r>
      <w:r w:rsidR="005D44A2">
        <w:rPr>
          <w:rFonts w:eastAsia="Times New Roman" w:cs="Arial"/>
          <w:sz w:val="18"/>
          <w:szCs w:val="18"/>
          <w:lang w:eastAsia="fr-FR"/>
        </w:rPr>
        <w:t xml:space="preserve">en format Excel </w:t>
      </w:r>
      <w:r>
        <w:rPr>
          <w:rFonts w:eastAsia="Times New Roman" w:cs="Arial"/>
          <w:sz w:val="18"/>
          <w:szCs w:val="18"/>
          <w:lang w:eastAsia="fr-FR"/>
        </w:rPr>
        <w:t xml:space="preserve">seront </w:t>
      </w:r>
      <w:r w:rsidR="005D44A2">
        <w:rPr>
          <w:rFonts w:eastAsia="Times New Roman" w:cs="Arial"/>
          <w:sz w:val="18"/>
          <w:szCs w:val="18"/>
          <w:lang w:eastAsia="fr-FR"/>
        </w:rPr>
        <w:t>mis à disposition</w:t>
      </w:r>
      <w:r>
        <w:rPr>
          <w:rFonts w:eastAsia="Times New Roman" w:cs="Arial"/>
          <w:sz w:val="18"/>
          <w:szCs w:val="18"/>
          <w:lang w:eastAsia="fr-FR"/>
        </w:rPr>
        <w:t xml:space="preserve"> sur le site</w:t>
      </w:r>
      <w:r w:rsidR="006832A5">
        <w:rPr>
          <w:rFonts w:eastAsia="Times New Roman" w:cs="Arial"/>
          <w:sz w:val="18"/>
          <w:szCs w:val="18"/>
          <w:lang w:eastAsia="fr-FR"/>
        </w:rPr>
        <w:t xml:space="preserve"> europe-en-nouvelle-aquitaine : </w:t>
      </w:r>
      <w:r w:rsidR="004E05FF">
        <w:rPr>
          <w:rFonts w:eastAsia="Times New Roman" w:cs="Arial"/>
          <w:sz w:val="18"/>
          <w:szCs w:val="18"/>
          <w:lang w:eastAsia="fr-FR"/>
        </w:rPr>
        <w:t>tableaux d’i</w:t>
      </w:r>
      <w:r>
        <w:rPr>
          <w:rFonts w:eastAsia="Times New Roman" w:cs="Arial"/>
          <w:sz w:val="18"/>
          <w:szCs w:val="18"/>
          <w:lang w:eastAsia="fr-FR"/>
        </w:rPr>
        <w:t xml:space="preserve">dentification des partenaires et types de conseil demandés, </w:t>
      </w:r>
      <w:r w:rsidR="004E05FF">
        <w:rPr>
          <w:rFonts w:eastAsia="Times New Roman" w:cs="Arial"/>
          <w:sz w:val="18"/>
          <w:szCs w:val="18"/>
          <w:lang w:eastAsia="fr-FR"/>
        </w:rPr>
        <w:t>c</w:t>
      </w:r>
      <w:r>
        <w:rPr>
          <w:rFonts w:eastAsia="Times New Roman" w:cs="Arial"/>
          <w:sz w:val="18"/>
          <w:szCs w:val="18"/>
          <w:lang w:eastAsia="fr-FR"/>
        </w:rPr>
        <w:t xml:space="preserve">onseils demandés par type de conseils hors partenariat, </w:t>
      </w:r>
      <w:r w:rsidR="004E05FF">
        <w:rPr>
          <w:rFonts w:eastAsia="Times New Roman" w:cs="Arial"/>
          <w:sz w:val="18"/>
          <w:szCs w:val="18"/>
          <w:lang w:eastAsia="fr-FR"/>
        </w:rPr>
        <w:t>n</w:t>
      </w:r>
      <w:r>
        <w:rPr>
          <w:rFonts w:eastAsia="Times New Roman" w:cs="Arial"/>
          <w:sz w:val="18"/>
          <w:szCs w:val="18"/>
          <w:lang w:eastAsia="fr-FR"/>
        </w:rPr>
        <w:t xml:space="preserve">ombre de conseils demandés par partenaire et par type de conseil, </w:t>
      </w:r>
      <w:r w:rsidR="004E05FF">
        <w:rPr>
          <w:rFonts w:eastAsia="Times New Roman" w:cs="Arial"/>
          <w:sz w:val="18"/>
          <w:szCs w:val="18"/>
          <w:lang w:eastAsia="fr-FR"/>
        </w:rPr>
        <w:t>d</w:t>
      </w:r>
      <w:r>
        <w:rPr>
          <w:rFonts w:eastAsia="Times New Roman" w:cs="Arial"/>
          <w:sz w:val="18"/>
          <w:szCs w:val="18"/>
          <w:lang w:eastAsia="fr-FR"/>
        </w:rPr>
        <w:t>épenses prévisionnelles hors partenariat</w:t>
      </w:r>
      <w:r w:rsidR="004E05FF">
        <w:rPr>
          <w:rFonts w:eastAsia="Times New Roman" w:cs="Arial"/>
          <w:sz w:val="18"/>
          <w:szCs w:val="18"/>
          <w:lang w:eastAsia="fr-FR"/>
        </w:rPr>
        <w:t xml:space="preserve"> et</w:t>
      </w:r>
      <w:r>
        <w:rPr>
          <w:rFonts w:eastAsia="Times New Roman" w:cs="Arial"/>
          <w:sz w:val="18"/>
          <w:szCs w:val="18"/>
          <w:lang w:eastAsia="fr-FR"/>
        </w:rPr>
        <w:t xml:space="preserve"> dépenses prévisionnelles </w:t>
      </w:r>
      <w:r w:rsidR="006832A5">
        <w:rPr>
          <w:rFonts w:eastAsia="Times New Roman" w:cs="Arial"/>
          <w:sz w:val="18"/>
          <w:szCs w:val="18"/>
          <w:lang w:eastAsia="fr-FR"/>
        </w:rPr>
        <w:t>avec partenaria</w:t>
      </w:r>
      <w:r w:rsidR="004E05FF">
        <w:rPr>
          <w:rFonts w:eastAsia="Times New Roman" w:cs="Arial"/>
          <w:sz w:val="18"/>
          <w:szCs w:val="18"/>
          <w:lang w:eastAsia="fr-FR"/>
        </w:rPr>
        <w:t>t</w:t>
      </w:r>
      <w:r w:rsidR="006832A5">
        <w:rPr>
          <w:rFonts w:eastAsia="Times New Roman" w:cs="Arial"/>
          <w:sz w:val="18"/>
          <w:szCs w:val="18"/>
          <w:lang w:eastAsia="fr-FR"/>
        </w:rPr>
        <w:t>.</w:t>
      </w:r>
    </w:p>
    <w:p w14:paraId="10B094F3" w14:textId="071B8A65" w:rsidR="00877596" w:rsidRDefault="00C97344" w:rsidP="002A26E0">
      <w:pPr>
        <w:spacing w:before="120" w:after="120" w:line="240" w:lineRule="auto"/>
        <w:jc w:val="both"/>
        <w:rPr>
          <w:rFonts w:eastAsia="Times New Roman" w:cs="Arial"/>
          <w:sz w:val="18"/>
          <w:szCs w:val="18"/>
          <w:lang w:eastAsia="fr-FR"/>
        </w:rPr>
      </w:pPr>
      <w:r w:rsidRPr="00A42344">
        <w:rPr>
          <w:rFonts w:eastAsia="Times New Roman" w:cs="Arial"/>
          <w:sz w:val="18"/>
          <w:szCs w:val="18"/>
          <w:lang w:eastAsia="fr-FR"/>
        </w:rPr>
        <w:t>Il est vivement conseillé de déposer son dossier sur la plateforme MDNA le plus en amont possible de la date de fin de dé</w:t>
      </w:r>
      <w:r w:rsidR="00877596">
        <w:rPr>
          <w:rFonts w:eastAsia="Times New Roman" w:cs="Arial"/>
          <w:sz w:val="18"/>
          <w:szCs w:val="18"/>
          <w:lang w:eastAsia="fr-FR"/>
        </w:rPr>
        <w:t>pôt.</w:t>
      </w:r>
    </w:p>
    <w:p w14:paraId="4698F95E" w14:textId="49F30C6E" w:rsidR="002A26E0" w:rsidRDefault="002A26E0" w:rsidP="002A26E0">
      <w:pPr>
        <w:spacing w:before="120" w:after="120" w:line="240" w:lineRule="auto"/>
        <w:jc w:val="both"/>
        <w:rPr>
          <w:rFonts w:eastAsia="Times New Roman" w:cs="Arial"/>
          <w:sz w:val="18"/>
          <w:szCs w:val="18"/>
          <w:lang w:eastAsia="fr-FR"/>
        </w:rPr>
      </w:pPr>
      <w:r>
        <w:rPr>
          <w:rFonts w:eastAsia="Times New Roman" w:cs="Arial"/>
          <w:sz w:val="18"/>
          <w:szCs w:val="18"/>
          <w:lang w:eastAsia="fr-FR"/>
        </w:rPr>
        <w:t xml:space="preserve">Le porteur de projet recevra </w:t>
      </w:r>
      <w:r w:rsidRPr="002A26E0">
        <w:rPr>
          <w:rFonts w:eastAsia="Times New Roman" w:cs="Arial"/>
          <w:sz w:val="18"/>
          <w:szCs w:val="18"/>
          <w:lang w:eastAsia="fr-FR"/>
        </w:rPr>
        <w:t xml:space="preserve">immédiatement après l’envoi un mail d’accusé d’enregistrement de </w:t>
      </w:r>
      <w:r>
        <w:rPr>
          <w:rFonts w:eastAsia="Times New Roman" w:cs="Arial"/>
          <w:sz w:val="18"/>
          <w:szCs w:val="18"/>
          <w:lang w:eastAsia="fr-FR"/>
        </w:rPr>
        <w:t xml:space="preserve">sa </w:t>
      </w:r>
      <w:r w:rsidRPr="002A26E0">
        <w:rPr>
          <w:rFonts w:eastAsia="Times New Roman" w:cs="Arial"/>
          <w:sz w:val="18"/>
          <w:szCs w:val="18"/>
          <w:lang w:eastAsia="fr-FR"/>
        </w:rPr>
        <w:t xml:space="preserve">demande sur </w:t>
      </w:r>
      <w:r>
        <w:rPr>
          <w:rFonts w:eastAsia="Times New Roman" w:cs="Arial"/>
          <w:sz w:val="18"/>
          <w:szCs w:val="18"/>
          <w:lang w:eastAsia="fr-FR"/>
        </w:rPr>
        <w:t xml:space="preserve">sa </w:t>
      </w:r>
      <w:r w:rsidRPr="002A26E0">
        <w:rPr>
          <w:rFonts w:eastAsia="Times New Roman" w:cs="Arial"/>
          <w:sz w:val="18"/>
          <w:szCs w:val="18"/>
          <w:lang w:eastAsia="fr-FR"/>
        </w:rPr>
        <w:t>boîte mail et dans l’espace Mails du dossier.</w:t>
      </w:r>
    </w:p>
    <w:p w14:paraId="5C9F1B27" w14:textId="60F2D804" w:rsidR="00575D19" w:rsidRPr="00575D19" w:rsidRDefault="00ED6F34" w:rsidP="00575D19">
      <w:pPr>
        <w:jc w:val="both"/>
        <w:rPr>
          <w:rStyle w:val="Lienhypertexte"/>
          <w:rFonts w:eastAsiaTheme="minorEastAsia" w:cstheme="minorBidi"/>
        </w:rPr>
      </w:pPr>
      <w:r>
        <w:rPr>
          <w:rFonts w:eastAsia="Times New Roman" w:cs="Arial"/>
          <w:sz w:val="18"/>
          <w:szCs w:val="18"/>
          <w:lang w:eastAsia="fr-FR"/>
        </w:rPr>
        <w:t>T</w:t>
      </w:r>
      <w:r w:rsidR="00877596">
        <w:rPr>
          <w:rFonts w:eastAsia="Times New Roman" w:cs="Arial"/>
          <w:sz w:val="18"/>
          <w:szCs w:val="18"/>
          <w:lang w:eastAsia="fr-FR"/>
        </w:rPr>
        <w:t>ous l</w:t>
      </w:r>
      <w:r w:rsidR="00877596" w:rsidRPr="00877596">
        <w:rPr>
          <w:rFonts w:eastAsia="Times New Roman" w:cs="Arial"/>
          <w:sz w:val="18"/>
          <w:szCs w:val="18"/>
          <w:lang w:eastAsia="fr-FR"/>
        </w:rPr>
        <w:t xml:space="preserve">es documents </w:t>
      </w:r>
      <w:r w:rsidR="00877596">
        <w:rPr>
          <w:rFonts w:eastAsia="Times New Roman" w:cs="Arial"/>
          <w:sz w:val="18"/>
          <w:szCs w:val="18"/>
          <w:lang w:eastAsia="fr-FR"/>
        </w:rPr>
        <w:t xml:space="preserve">utiles </w:t>
      </w:r>
      <w:r>
        <w:rPr>
          <w:rFonts w:eastAsia="Times New Roman" w:cs="Arial"/>
          <w:sz w:val="18"/>
          <w:szCs w:val="18"/>
          <w:lang w:eastAsia="fr-FR"/>
        </w:rPr>
        <w:t>au dépôt de la candidature sont disponibles</w:t>
      </w:r>
      <w:r w:rsidR="0066503B">
        <w:rPr>
          <w:rFonts w:eastAsia="Times New Roman" w:cs="Arial"/>
          <w:sz w:val="18"/>
          <w:szCs w:val="18"/>
          <w:lang w:eastAsia="fr-FR"/>
        </w:rPr>
        <w:t xml:space="preserve"> sur le site : </w:t>
      </w:r>
      <w:hyperlink r:id="rId9" w:history="1">
        <w:r w:rsidR="0066503B" w:rsidRPr="00833972">
          <w:rPr>
            <w:rStyle w:val="Lienhypertexte"/>
            <w:rFonts w:eastAsiaTheme="minorEastAsia" w:cstheme="minorBidi"/>
            <w:color w:val="0070C0"/>
            <w:sz w:val="18"/>
            <w:szCs w:val="18"/>
          </w:rPr>
          <w:t>https://www.europe-en-nouvelle-aquitaine.eu/fr/le-depot-de-mon-dossier.html</w:t>
        </w:r>
      </w:hyperlink>
      <w:r w:rsidR="00990797" w:rsidRPr="00833972">
        <w:rPr>
          <w:rFonts w:eastAsia="Times New Roman" w:cs="Arial"/>
          <w:color w:val="0070C0"/>
          <w:sz w:val="18"/>
          <w:szCs w:val="18"/>
          <w:lang w:eastAsia="fr-FR"/>
        </w:rPr>
        <w:t> </w:t>
      </w:r>
      <w:r w:rsidR="0066503B">
        <w:rPr>
          <w:rFonts w:eastAsia="Times New Roman" w:cs="Arial"/>
          <w:sz w:val="18"/>
          <w:szCs w:val="18"/>
          <w:lang w:eastAsia="fr-FR"/>
        </w:rPr>
        <w:t>(</w:t>
      </w:r>
      <w:r w:rsidR="00877596">
        <w:rPr>
          <w:rFonts w:eastAsia="Times New Roman" w:cs="Arial"/>
          <w:sz w:val="18"/>
          <w:szCs w:val="18"/>
          <w:lang w:eastAsia="fr-FR"/>
        </w:rPr>
        <w:t xml:space="preserve">Plan Stratégique Régional, </w:t>
      </w:r>
      <w:r w:rsidR="0060634D">
        <w:rPr>
          <w:rFonts w:eastAsia="Times New Roman" w:cs="Arial"/>
          <w:sz w:val="18"/>
          <w:szCs w:val="18"/>
          <w:lang w:eastAsia="fr-FR"/>
        </w:rPr>
        <w:t xml:space="preserve">Appel à projets, </w:t>
      </w:r>
      <w:r w:rsidR="00877596">
        <w:rPr>
          <w:rFonts w:eastAsia="Times New Roman" w:cs="Arial"/>
          <w:sz w:val="18"/>
          <w:szCs w:val="18"/>
          <w:lang w:eastAsia="fr-FR"/>
        </w:rPr>
        <w:t xml:space="preserve">Guide du porteur de projet </w:t>
      </w:r>
      <w:r w:rsidR="0060634D">
        <w:rPr>
          <w:rFonts w:eastAsia="Times New Roman" w:cs="Arial"/>
          <w:sz w:val="18"/>
          <w:szCs w:val="18"/>
          <w:lang w:eastAsia="fr-FR"/>
        </w:rPr>
        <w:t xml:space="preserve">subventionné par le </w:t>
      </w:r>
      <w:r w:rsidR="00877596">
        <w:rPr>
          <w:rFonts w:eastAsia="Times New Roman" w:cs="Arial"/>
          <w:sz w:val="18"/>
          <w:szCs w:val="18"/>
          <w:lang w:eastAsia="fr-FR"/>
        </w:rPr>
        <w:t xml:space="preserve">FEADER, Guide </w:t>
      </w:r>
      <w:r w:rsidR="0060634D">
        <w:rPr>
          <w:rFonts w:eastAsia="Times New Roman" w:cs="Arial"/>
          <w:sz w:val="18"/>
          <w:szCs w:val="18"/>
          <w:lang w:eastAsia="fr-FR"/>
        </w:rPr>
        <w:t>d’utilisation pour déposer une demande de subvention européenne</w:t>
      </w:r>
      <w:r w:rsidR="00877596">
        <w:rPr>
          <w:rFonts w:eastAsia="Times New Roman" w:cs="Arial"/>
          <w:sz w:val="18"/>
          <w:szCs w:val="18"/>
          <w:lang w:eastAsia="fr-FR"/>
        </w:rPr>
        <w:t xml:space="preserve"> MDNA</w:t>
      </w:r>
      <w:r w:rsidR="00990797">
        <w:rPr>
          <w:rFonts w:eastAsia="Times New Roman" w:cs="Arial"/>
          <w:sz w:val="18"/>
          <w:szCs w:val="18"/>
          <w:lang w:eastAsia="fr-FR"/>
        </w:rPr>
        <w:t xml:space="preserve"> et</w:t>
      </w:r>
      <w:r w:rsidR="0060634D">
        <w:rPr>
          <w:rFonts w:eastAsia="Times New Roman" w:cs="Arial"/>
          <w:sz w:val="18"/>
          <w:szCs w:val="18"/>
          <w:lang w:eastAsia="fr-FR"/>
        </w:rPr>
        <w:t xml:space="preserve"> Notice Commande publique</w:t>
      </w:r>
      <w:r w:rsidR="0066503B">
        <w:rPr>
          <w:rFonts w:eastAsia="Times New Roman" w:cs="Arial"/>
          <w:sz w:val="18"/>
          <w:szCs w:val="18"/>
          <w:lang w:eastAsia="fr-FR"/>
        </w:rPr>
        <w:t>).</w:t>
      </w:r>
      <w:r w:rsidR="00575D19" w:rsidRPr="00575D19">
        <w:rPr>
          <w:rFonts w:eastAsia="Times New Roman" w:cs="Arial"/>
          <w:color w:val="0070C0"/>
          <w:sz w:val="18"/>
          <w:szCs w:val="18"/>
          <w:lang w:eastAsia="fr-FR"/>
        </w:rPr>
        <w:t xml:space="preserve"> </w:t>
      </w:r>
    </w:p>
    <w:p w14:paraId="5D413999" w14:textId="5EE18B7F" w:rsidR="008D444B" w:rsidRPr="00990797" w:rsidRDefault="008D444B" w:rsidP="002A26E0">
      <w:pPr>
        <w:spacing w:before="120" w:after="120" w:line="240" w:lineRule="auto"/>
        <w:jc w:val="both"/>
        <w:rPr>
          <w:rFonts w:eastAsia="Times New Roman" w:cs="Arial"/>
          <w:sz w:val="18"/>
          <w:szCs w:val="18"/>
          <w:lang w:eastAsia="fr-FR"/>
        </w:rPr>
      </w:pPr>
    </w:p>
    <w:p w14:paraId="58526567" w14:textId="1B399708" w:rsidR="008D444B" w:rsidRPr="008D444B" w:rsidRDefault="008D444B" w:rsidP="002A26E0">
      <w:pPr>
        <w:spacing w:before="240" w:after="120" w:line="240" w:lineRule="auto"/>
        <w:jc w:val="both"/>
        <w:rPr>
          <w:rFonts w:eastAsia="Times New Roman" w:cs="Arial"/>
          <w:sz w:val="18"/>
          <w:szCs w:val="18"/>
          <w:lang w:eastAsia="fr-FR"/>
        </w:rPr>
      </w:pPr>
      <w:r w:rsidRPr="008D444B">
        <w:rPr>
          <w:rFonts w:eastAsia="Times New Roman" w:cs="Arial"/>
          <w:sz w:val="18"/>
          <w:szCs w:val="18"/>
          <w:lang w:eastAsia="fr-FR"/>
        </w:rPr>
        <w:t>En cas de doute pour remplir la demande d’aide, vous pouvez solliciter l’aide des services instructeurs</w:t>
      </w:r>
      <w:r w:rsidR="005D44A2">
        <w:rPr>
          <w:rFonts w:eastAsia="Times New Roman" w:cs="Arial"/>
          <w:sz w:val="18"/>
          <w:szCs w:val="18"/>
          <w:lang w:eastAsia="fr-FR"/>
        </w:rPr>
        <w:t>.</w:t>
      </w:r>
    </w:p>
    <w:p w14:paraId="38E83319" w14:textId="684DAABF" w:rsidR="009539BC" w:rsidRPr="00A42344" w:rsidRDefault="009539BC" w:rsidP="002A26E0">
      <w:pPr>
        <w:spacing w:before="240" w:after="120" w:line="240" w:lineRule="auto"/>
        <w:jc w:val="both"/>
        <w:rPr>
          <w:rFonts w:eastAsia="Times New Roman" w:cs="Arial"/>
          <w:sz w:val="18"/>
          <w:szCs w:val="18"/>
          <w:lang w:eastAsia="fr-FR"/>
        </w:rPr>
      </w:pPr>
      <w:r w:rsidRPr="00A42344">
        <w:rPr>
          <w:rFonts w:eastAsia="Times New Roman" w:cs="Arial"/>
          <w:sz w:val="18"/>
          <w:szCs w:val="18"/>
          <w:lang w:eastAsia="fr-FR"/>
        </w:rPr>
        <w:t>Pour toute question</w:t>
      </w:r>
      <w:r w:rsidR="00C97344" w:rsidRPr="00A42344">
        <w:rPr>
          <w:rFonts w:eastAsia="Times New Roman" w:cs="Arial"/>
          <w:sz w:val="18"/>
          <w:szCs w:val="18"/>
          <w:lang w:eastAsia="fr-FR"/>
        </w:rPr>
        <w:t xml:space="preserve"> technique en rapport avec MDNA</w:t>
      </w:r>
      <w:r w:rsidRPr="00A42344">
        <w:rPr>
          <w:rFonts w:eastAsia="Times New Roman" w:cs="Arial"/>
          <w:sz w:val="18"/>
          <w:szCs w:val="18"/>
          <w:lang w:eastAsia="fr-FR"/>
        </w:rPr>
        <w:t xml:space="preserve">, les Conseillers Relation à l’Usager sont à votre disposition de 9h00 à 18h00 du lundi au vendredi sans interruption au </w:t>
      </w:r>
      <w:r w:rsidRPr="00A42344">
        <w:rPr>
          <w:rFonts w:eastAsia="Times New Roman" w:cs="Arial"/>
          <w:b/>
          <w:sz w:val="18"/>
          <w:szCs w:val="18"/>
          <w:lang w:eastAsia="fr-FR"/>
        </w:rPr>
        <w:t>05 49 38 49 38</w:t>
      </w:r>
      <w:r w:rsidRPr="00A42344">
        <w:rPr>
          <w:rFonts w:eastAsia="Times New Roman" w:cs="Arial"/>
          <w:sz w:val="18"/>
          <w:szCs w:val="18"/>
          <w:lang w:eastAsia="fr-FR"/>
        </w:rPr>
        <w:t xml:space="preserve"> ou via </w:t>
      </w:r>
      <w:hyperlink r:id="rId10" w:history="1">
        <w:r w:rsidRPr="00A42344">
          <w:rPr>
            <w:rFonts w:eastAsia="Times New Roman" w:cs="Arial"/>
            <w:b/>
            <w:sz w:val="18"/>
            <w:szCs w:val="18"/>
            <w:lang w:eastAsia="fr-FR"/>
          </w:rPr>
          <w:t>contact@nouvelle-aquitaine.fr</w:t>
        </w:r>
      </w:hyperlink>
    </w:p>
    <w:p w14:paraId="222633F4" w14:textId="31440187" w:rsidR="00F55B60" w:rsidRDefault="00F55B60" w:rsidP="00ED64F4">
      <w:pPr>
        <w:spacing w:line="240" w:lineRule="auto"/>
        <w:rPr>
          <w:rFonts w:eastAsia="Times New Roman" w:cs="Arial"/>
          <w:b/>
          <w:iCs/>
          <w:sz w:val="16"/>
          <w:szCs w:val="16"/>
          <w:lang w:eastAsia="fr-FR"/>
        </w:rPr>
      </w:pPr>
    </w:p>
    <w:p w14:paraId="18FB611A" w14:textId="7EC8D9BD" w:rsidR="002A26E0" w:rsidRDefault="002A26E0" w:rsidP="00ED64F4">
      <w:pPr>
        <w:spacing w:line="240" w:lineRule="auto"/>
        <w:rPr>
          <w:rFonts w:eastAsia="Times New Roman" w:cs="Arial"/>
          <w:b/>
          <w:iCs/>
          <w:sz w:val="16"/>
          <w:szCs w:val="16"/>
          <w:lang w:eastAsia="fr-FR"/>
        </w:rPr>
      </w:pPr>
    </w:p>
    <w:p w14:paraId="7A5629CF" w14:textId="7B18CF87" w:rsidR="002A26E0" w:rsidRDefault="002A26E0" w:rsidP="00ED64F4">
      <w:pPr>
        <w:spacing w:line="240" w:lineRule="auto"/>
        <w:rPr>
          <w:rFonts w:eastAsia="Times New Roman" w:cs="Arial"/>
          <w:b/>
          <w:iCs/>
          <w:sz w:val="16"/>
          <w:szCs w:val="16"/>
          <w:lang w:eastAsia="fr-FR"/>
        </w:rPr>
      </w:pPr>
    </w:p>
    <w:p w14:paraId="01DE6ACD" w14:textId="4CB3FE95" w:rsidR="00E44D58" w:rsidRDefault="00E44D58" w:rsidP="00ED64F4">
      <w:pPr>
        <w:spacing w:line="240" w:lineRule="auto"/>
        <w:rPr>
          <w:rFonts w:eastAsia="Times New Roman" w:cs="Arial"/>
          <w:b/>
          <w:iCs/>
          <w:sz w:val="16"/>
          <w:szCs w:val="16"/>
          <w:lang w:eastAsia="fr-FR"/>
        </w:rPr>
      </w:pPr>
    </w:p>
    <w:p w14:paraId="303A783E" w14:textId="77777777" w:rsidR="00E44D58" w:rsidRDefault="00E44D58" w:rsidP="00ED64F4">
      <w:pPr>
        <w:spacing w:line="240" w:lineRule="auto"/>
        <w:rPr>
          <w:rFonts w:eastAsia="Times New Roman" w:cs="Arial"/>
          <w:b/>
          <w:iCs/>
          <w:sz w:val="16"/>
          <w:szCs w:val="16"/>
          <w:lang w:eastAsia="fr-FR"/>
        </w:rPr>
      </w:pPr>
    </w:p>
    <w:p w14:paraId="40F4A37F" w14:textId="043119F4" w:rsidR="002A26E0" w:rsidRDefault="002A26E0" w:rsidP="00ED64F4">
      <w:pPr>
        <w:spacing w:line="240" w:lineRule="auto"/>
        <w:rPr>
          <w:rFonts w:eastAsia="Times New Roman" w:cs="Arial"/>
          <w:b/>
          <w:iCs/>
          <w:sz w:val="16"/>
          <w:szCs w:val="16"/>
          <w:lang w:eastAsia="fr-FR"/>
        </w:rPr>
      </w:pPr>
    </w:p>
    <w:p w14:paraId="2F9C9833" w14:textId="2587AA3B" w:rsidR="002A26E0" w:rsidRDefault="002A26E0" w:rsidP="00ED64F4">
      <w:pPr>
        <w:spacing w:line="240" w:lineRule="auto"/>
        <w:rPr>
          <w:rFonts w:eastAsia="Times New Roman" w:cs="Arial"/>
          <w:b/>
          <w:iCs/>
          <w:sz w:val="16"/>
          <w:szCs w:val="16"/>
          <w:lang w:eastAsia="fr-FR"/>
        </w:rPr>
      </w:pPr>
    </w:p>
    <w:p w14:paraId="609A5AC5" w14:textId="77777777" w:rsidR="002A26E0" w:rsidRDefault="002A26E0" w:rsidP="00ED64F4">
      <w:pPr>
        <w:spacing w:line="240" w:lineRule="auto"/>
        <w:rPr>
          <w:rFonts w:eastAsia="Times New Roman" w:cs="Arial"/>
          <w:b/>
          <w:iCs/>
          <w:sz w:val="16"/>
          <w:szCs w:val="16"/>
          <w:lang w:eastAsia="fr-FR"/>
        </w:rPr>
      </w:pPr>
    </w:p>
    <w:p w14:paraId="07A29AB2" w14:textId="4E9A6774" w:rsidR="00C97344" w:rsidRPr="00C97344" w:rsidRDefault="00C97344" w:rsidP="00C97344">
      <w:pPr>
        <w:pBdr>
          <w:top w:val="single" w:sz="4" w:space="1" w:color="auto"/>
          <w:left w:val="single" w:sz="4" w:space="4" w:color="auto"/>
          <w:bottom w:val="single" w:sz="4" w:space="1" w:color="auto"/>
          <w:right w:val="single" w:sz="4" w:space="4" w:color="auto"/>
        </w:pBdr>
        <w:spacing w:before="60" w:line="240" w:lineRule="auto"/>
        <w:ind w:right="54"/>
        <w:jc w:val="both"/>
        <w:rPr>
          <w:rFonts w:eastAsia="Times New Roman" w:cs="Arial"/>
          <w:b/>
          <w:lang w:eastAsia="fr-FR"/>
        </w:rPr>
      </w:pPr>
      <w:r>
        <w:rPr>
          <w:rFonts w:eastAsia="Times New Roman" w:cs="Arial"/>
          <w:b/>
          <w:lang w:eastAsia="fr-FR"/>
        </w:rPr>
        <w:t xml:space="preserve">Fiche 2. </w:t>
      </w:r>
      <w:r w:rsidRPr="00C97344">
        <w:rPr>
          <w:rFonts w:eastAsia="Times New Roman" w:cs="Arial"/>
          <w:b/>
          <w:lang w:eastAsia="fr-FR"/>
        </w:rPr>
        <w:t>Présentation du dispositif</w:t>
      </w:r>
    </w:p>
    <w:p w14:paraId="1F27A575" w14:textId="77777777" w:rsidR="005171E8" w:rsidRDefault="005171E8" w:rsidP="00ED64F4">
      <w:pPr>
        <w:spacing w:line="240" w:lineRule="auto"/>
        <w:rPr>
          <w:rFonts w:eastAsia="Times New Roman" w:cs="Arial"/>
          <w:b/>
          <w:iCs/>
          <w:sz w:val="16"/>
          <w:szCs w:val="16"/>
          <w:lang w:eastAsia="fr-FR"/>
        </w:rPr>
      </w:pPr>
    </w:p>
    <w:p w14:paraId="28CB01ED" w14:textId="340D9C85" w:rsidR="005171E8" w:rsidRPr="00A42344" w:rsidRDefault="005171E8" w:rsidP="005171E8">
      <w:pPr>
        <w:spacing w:line="240" w:lineRule="auto"/>
        <w:rPr>
          <w:rFonts w:eastAsia="Times New Roman" w:cs="Arial"/>
          <w:b/>
          <w:iCs/>
          <w:sz w:val="18"/>
          <w:szCs w:val="18"/>
          <w:lang w:eastAsia="fr-FR"/>
        </w:rPr>
      </w:pPr>
      <w:r w:rsidRPr="00A42344">
        <w:rPr>
          <w:rFonts w:eastAsia="Times New Roman" w:cs="Arial"/>
          <w:b/>
          <w:iCs/>
          <w:sz w:val="18"/>
          <w:szCs w:val="18"/>
          <w:lang w:eastAsia="fr-FR"/>
        </w:rPr>
        <w:t>1. Conditions d’éligibilité du projet</w:t>
      </w:r>
    </w:p>
    <w:p w14:paraId="4FB31971" w14:textId="77777777" w:rsidR="005171E8" w:rsidRPr="00A42344" w:rsidRDefault="005171E8" w:rsidP="005171E8">
      <w:pPr>
        <w:spacing w:line="240" w:lineRule="auto"/>
        <w:rPr>
          <w:rFonts w:eastAsia="Times New Roman" w:cs="Arial"/>
          <w:iCs/>
          <w:sz w:val="6"/>
          <w:szCs w:val="6"/>
          <w:lang w:eastAsia="fr-FR"/>
        </w:rPr>
      </w:pPr>
    </w:p>
    <w:p w14:paraId="77E437F6" w14:textId="77777777" w:rsidR="00F55B60" w:rsidRPr="00A42344" w:rsidRDefault="00F55B60" w:rsidP="005171E8">
      <w:pPr>
        <w:spacing w:line="240" w:lineRule="auto"/>
        <w:rPr>
          <w:rFonts w:eastAsia="Times New Roman" w:cs="Arial"/>
          <w:iCs/>
          <w:sz w:val="6"/>
          <w:szCs w:val="6"/>
          <w:lang w:eastAsia="fr-FR"/>
        </w:rPr>
      </w:pPr>
    </w:p>
    <w:p w14:paraId="35D75BCD" w14:textId="79EB373D" w:rsidR="005171E8" w:rsidRPr="00A42344" w:rsidRDefault="005171E8" w:rsidP="005171E8">
      <w:pPr>
        <w:spacing w:line="240" w:lineRule="auto"/>
        <w:rPr>
          <w:rFonts w:eastAsia="Times New Roman" w:cs="Arial"/>
          <w:iCs/>
          <w:sz w:val="18"/>
          <w:szCs w:val="18"/>
          <w:lang w:eastAsia="fr-FR"/>
        </w:rPr>
      </w:pPr>
      <w:r w:rsidRPr="00A42344">
        <w:rPr>
          <w:rFonts w:eastAsia="Times New Roman" w:cs="Arial"/>
          <w:iCs/>
          <w:sz w:val="18"/>
          <w:szCs w:val="18"/>
          <w:lang w:eastAsia="fr-FR"/>
        </w:rPr>
        <w:t>Pour que le projet soit éligible aux aides, il faut que :</w:t>
      </w:r>
    </w:p>
    <w:p w14:paraId="6BAED703" w14:textId="77777777" w:rsidR="005171E8" w:rsidRPr="00A42344" w:rsidRDefault="005171E8" w:rsidP="005171E8">
      <w:pPr>
        <w:jc w:val="both"/>
        <w:rPr>
          <w:rFonts w:eastAsia="Times New Roman" w:cs="Arial"/>
          <w:bCs/>
          <w:sz w:val="6"/>
          <w:szCs w:val="6"/>
          <w:lang w:eastAsia="fr-FR"/>
        </w:rPr>
      </w:pPr>
    </w:p>
    <w:p w14:paraId="4B381948" w14:textId="2384DF77" w:rsidR="005171E8" w:rsidRPr="00A42344" w:rsidRDefault="005171E8" w:rsidP="005171E8">
      <w:pPr>
        <w:jc w:val="both"/>
        <w:rPr>
          <w:rFonts w:eastAsia="Times New Roman" w:cs="Arial"/>
          <w:bCs/>
          <w:sz w:val="18"/>
          <w:szCs w:val="18"/>
          <w:lang w:eastAsia="fr-FR"/>
        </w:rPr>
      </w:pPr>
      <w:r w:rsidRPr="00A42344">
        <w:rPr>
          <w:rFonts w:eastAsia="Times New Roman" w:cs="Arial"/>
          <w:bCs/>
          <w:sz w:val="18"/>
          <w:szCs w:val="18"/>
          <w:lang w:eastAsia="fr-FR"/>
        </w:rPr>
        <w:t>- l</w:t>
      </w:r>
      <w:r w:rsidR="00F55B60" w:rsidRPr="00A42344">
        <w:rPr>
          <w:rFonts w:eastAsia="Times New Roman" w:cs="Arial"/>
          <w:bCs/>
          <w:sz w:val="18"/>
          <w:szCs w:val="18"/>
          <w:lang w:eastAsia="fr-FR"/>
        </w:rPr>
        <w:t xml:space="preserve">e candidat </w:t>
      </w:r>
      <w:r w:rsidRPr="00A42344">
        <w:rPr>
          <w:rFonts w:eastAsia="Times New Roman" w:cs="Arial"/>
          <w:bCs/>
          <w:sz w:val="18"/>
          <w:szCs w:val="18"/>
          <w:lang w:eastAsia="fr-FR"/>
        </w:rPr>
        <w:t xml:space="preserve">ait été agréé préalablement par la Région pour la réalisation de conseils </w:t>
      </w:r>
      <w:r w:rsidR="0099471E" w:rsidRPr="00A42344">
        <w:rPr>
          <w:rFonts w:eastAsia="Times New Roman" w:cs="Arial"/>
          <w:bCs/>
          <w:sz w:val="18"/>
          <w:szCs w:val="18"/>
          <w:lang w:eastAsia="fr-FR"/>
        </w:rPr>
        <w:t>à l’</w:t>
      </w:r>
      <w:r w:rsidRPr="00A42344">
        <w:rPr>
          <w:rFonts w:eastAsia="Times New Roman" w:cs="Arial"/>
          <w:bCs/>
          <w:sz w:val="18"/>
          <w:szCs w:val="18"/>
          <w:lang w:eastAsia="fr-FR"/>
        </w:rPr>
        <w:t>installation éligibles à l’aide régionale et européenne</w:t>
      </w:r>
      <w:r w:rsidR="00F55B60" w:rsidRPr="00A42344">
        <w:rPr>
          <w:rFonts w:eastAsia="Times New Roman" w:cs="Arial"/>
          <w:bCs/>
          <w:sz w:val="18"/>
          <w:szCs w:val="18"/>
          <w:lang w:eastAsia="fr-FR"/>
        </w:rPr>
        <w:t>,</w:t>
      </w:r>
      <w:r w:rsidR="0099471E" w:rsidRPr="00A42344">
        <w:rPr>
          <w:rFonts w:eastAsia="Times New Roman" w:cs="Arial"/>
          <w:bCs/>
          <w:sz w:val="18"/>
          <w:szCs w:val="18"/>
          <w:lang w:eastAsia="fr-FR"/>
        </w:rPr>
        <w:t xml:space="preserve"> lors de</w:t>
      </w:r>
      <w:r w:rsidR="00D3271A">
        <w:rPr>
          <w:rFonts w:eastAsia="Times New Roman" w:cs="Arial"/>
          <w:bCs/>
          <w:sz w:val="18"/>
          <w:szCs w:val="18"/>
          <w:lang w:eastAsia="fr-FR"/>
        </w:rPr>
        <w:t>s</w:t>
      </w:r>
      <w:r w:rsidR="0099471E" w:rsidRPr="00A42344">
        <w:rPr>
          <w:rFonts w:eastAsia="Times New Roman" w:cs="Arial"/>
          <w:bCs/>
          <w:sz w:val="18"/>
          <w:szCs w:val="18"/>
          <w:lang w:eastAsia="fr-FR"/>
        </w:rPr>
        <w:t xml:space="preserve"> A</w:t>
      </w:r>
      <w:r w:rsidR="004E05AB">
        <w:rPr>
          <w:rFonts w:eastAsia="Times New Roman" w:cs="Arial"/>
          <w:bCs/>
          <w:sz w:val="18"/>
          <w:szCs w:val="18"/>
          <w:lang w:eastAsia="fr-FR"/>
        </w:rPr>
        <w:t>ppels à candidatures</w:t>
      </w:r>
      <w:r w:rsidR="0099471E" w:rsidRPr="00A42344">
        <w:rPr>
          <w:rFonts w:eastAsia="Times New Roman" w:cs="Arial"/>
          <w:bCs/>
          <w:sz w:val="18"/>
          <w:szCs w:val="18"/>
          <w:lang w:eastAsia="fr-FR"/>
        </w:rPr>
        <w:t xml:space="preserve"> 2021</w:t>
      </w:r>
      <w:r w:rsidR="00D3271A">
        <w:rPr>
          <w:rFonts w:eastAsia="Times New Roman" w:cs="Arial"/>
          <w:bCs/>
          <w:sz w:val="18"/>
          <w:szCs w:val="18"/>
          <w:lang w:eastAsia="fr-FR"/>
        </w:rPr>
        <w:t xml:space="preserve"> et 2023</w:t>
      </w:r>
      <w:r w:rsidRPr="00A42344">
        <w:rPr>
          <w:rFonts w:eastAsia="Times New Roman" w:cs="Arial"/>
          <w:bCs/>
          <w:sz w:val="18"/>
          <w:szCs w:val="18"/>
          <w:lang w:eastAsia="fr-FR"/>
        </w:rPr>
        <w:t>.</w:t>
      </w:r>
    </w:p>
    <w:p w14:paraId="132E9AD3" w14:textId="77777777" w:rsidR="005171E8" w:rsidRPr="00A42344" w:rsidRDefault="005171E8" w:rsidP="005171E8">
      <w:pPr>
        <w:jc w:val="both"/>
        <w:rPr>
          <w:rFonts w:eastAsia="Times New Roman" w:cs="Arial"/>
          <w:bCs/>
          <w:sz w:val="6"/>
          <w:szCs w:val="6"/>
          <w:lang w:eastAsia="fr-FR"/>
        </w:rPr>
      </w:pPr>
    </w:p>
    <w:p w14:paraId="3F541BA0" w14:textId="60778856" w:rsidR="00AC2653" w:rsidRPr="002A26E0" w:rsidRDefault="005171E8" w:rsidP="002A26E0">
      <w:pPr>
        <w:jc w:val="both"/>
        <w:rPr>
          <w:rFonts w:eastAsia="Times New Roman" w:cs="Arial"/>
          <w:bCs/>
          <w:sz w:val="18"/>
          <w:szCs w:val="18"/>
          <w:lang w:eastAsia="fr-FR"/>
        </w:rPr>
      </w:pPr>
      <w:r w:rsidRPr="00A42344">
        <w:rPr>
          <w:rFonts w:eastAsia="Times New Roman" w:cs="Arial"/>
          <w:bCs/>
          <w:sz w:val="18"/>
          <w:szCs w:val="18"/>
          <w:lang w:eastAsia="fr-FR"/>
        </w:rPr>
        <w:t xml:space="preserve">- le coût global du dossier de demande d’aide tous types de conseils confondus et le cas échéant tous partenaires confondus atteigne au minimum </w:t>
      </w:r>
      <w:r w:rsidRPr="00A42344">
        <w:rPr>
          <w:rFonts w:eastAsia="Times New Roman" w:cs="Arial"/>
          <w:b/>
          <w:bCs/>
          <w:sz w:val="18"/>
          <w:szCs w:val="18"/>
          <w:lang w:eastAsia="fr-FR"/>
        </w:rPr>
        <w:t>un plancher de 18 000</w:t>
      </w:r>
      <w:r w:rsidRPr="00A42344">
        <w:rPr>
          <w:rFonts w:eastAsia="Times New Roman" w:cs="Arial"/>
          <w:bCs/>
          <w:sz w:val="18"/>
          <w:szCs w:val="18"/>
          <w:lang w:eastAsia="fr-FR"/>
        </w:rPr>
        <w:t xml:space="preserve"> €.</w:t>
      </w:r>
      <w:r w:rsidR="009B0206" w:rsidRPr="00A42344">
        <w:rPr>
          <w:rFonts w:eastAsia="Times New Roman" w:cs="Arial"/>
          <w:bCs/>
          <w:sz w:val="18"/>
          <w:szCs w:val="18"/>
          <w:lang w:eastAsia="fr-FR"/>
        </w:rPr>
        <w:t xml:space="preserve"> Ce dispositif Ne présente pas de plafond.</w:t>
      </w:r>
    </w:p>
    <w:p w14:paraId="78BEE225" w14:textId="4C143C24" w:rsidR="00C97344" w:rsidRPr="005171E8" w:rsidRDefault="005171E8" w:rsidP="00AC2653">
      <w:pPr>
        <w:spacing w:before="120" w:line="240" w:lineRule="auto"/>
        <w:rPr>
          <w:rFonts w:eastAsia="Times New Roman" w:cs="Arial"/>
          <w:b/>
          <w:iCs/>
          <w:sz w:val="18"/>
          <w:szCs w:val="18"/>
          <w:lang w:eastAsia="fr-FR"/>
        </w:rPr>
      </w:pPr>
      <w:r w:rsidRPr="005171E8">
        <w:rPr>
          <w:rFonts w:eastAsia="Times New Roman" w:cs="Arial"/>
          <w:b/>
          <w:iCs/>
          <w:sz w:val="18"/>
          <w:szCs w:val="18"/>
          <w:lang w:eastAsia="fr-FR"/>
        </w:rPr>
        <w:t>2. Dépenses éligibles</w:t>
      </w:r>
      <w:r w:rsidR="009B0206">
        <w:rPr>
          <w:rFonts w:eastAsia="Times New Roman" w:cs="Arial"/>
          <w:b/>
          <w:iCs/>
          <w:sz w:val="18"/>
          <w:szCs w:val="18"/>
          <w:lang w:eastAsia="fr-FR"/>
        </w:rPr>
        <w:t xml:space="preserve"> : </w:t>
      </w:r>
      <w:r w:rsidR="009B0206" w:rsidRPr="009B0206">
        <w:rPr>
          <w:rFonts w:eastAsia="Times New Roman" w:cs="Arial"/>
          <w:b/>
          <w:iCs/>
          <w:sz w:val="18"/>
          <w:szCs w:val="18"/>
          <w:lang w:eastAsia="fr-FR"/>
        </w:rPr>
        <w:t>Recours à des options de coûts simplifiés</w:t>
      </w:r>
      <w:r w:rsidR="008D444B">
        <w:rPr>
          <w:rFonts w:eastAsia="Times New Roman" w:cs="Arial"/>
          <w:b/>
          <w:iCs/>
          <w:sz w:val="18"/>
          <w:szCs w:val="18"/>
          <w:lang w:eastAsia="fr-FR"/>
        </w:rPr>
        <w:t xml:space="preserve"> (OCS)</w:t>
      </w:r>
    </w:p>
    <w:p w14:paraId="147FAACE" w14:textId="77777777" w:rsidR="00C97344" w:rsidRPr="005171E8" w:rsidRDefault="00C97344" w:rsidP="00ED64F4">
      <w:pPr>
        <w:spacing w:line="240" w:lineRule="auto"/>
        <w:rPr>
          <w:rFonts w:eastAsia="Times New Roman" w:cs="Arial"/>
          <w:iCs/>
          <w:sz w:val="16"/>
          <w:szCs w:val="16"/>
          <w:lang w:eastAsia="fr-FR"/>
        </w:rPr>
      </w:pPr>
    </w:p>
    <w:p w14:paraId="2AC34D04" w14:textId="23A6A6EB" w:rsidR="005171E8" w:rsidRPr="005171E8" w:rsidRDefault="005171E8" w:rsidP="005171E8">
      <w:pPr>
        <w:spacing w:line="240" w:lineRule="auto"/>
        <w:jc w:val="both"/>
        <w:rPr>
          <w:rFonts w:eastAsia="Times New Roman" w:cs="Arial"/>
          <w:sz w:val="18"/>
          <w:szCs w:val="18"/>
          <w:lang w:eastAsia="fr-FR"/>
        </w:rPr>
      </w:pPr>
      <w:r w:rsidRPr="005171E8">
        <w:rPr>
          <w:rFonts w:eastAsia="Times New Roman" w:cs="Arial"/>
          <w:sz w:val="18"/>
          <w:szCs w:val="18"/>
          <w:lang w:eastAsia="fr-FR"/>
        </w:rPr>
        <w:t xml:space="preserve">Les dépenses éligibles aux aides régionales et européennes correspondent au temps passé par </w:t>
      </w:r>
      <w:r>
        <w:rPr>
          <w:rFonts w:eastAsia="Times New Roman" w:cs="Arial"/>
          <w:sz w:val="18"/>
          <w:szCs w:val="18"/>
          <w:lang w:eastAsia="fr-FR"/>
        </w:rPr>
        <w:t xml:space="preserve">le candidat </w:t>
      </w:r>
      <w:r w:rsidRPr="005171E8">
        <w:rPr>
          <w:rFonts w:eastAsia="Times New Roman" w:cs="Arial"/>
          <w:sz w:val="18"/>
          <w:szCs w:val="18"/>
          <w:lang w:eastAsia="fr-FR"/>
        </w:rPr>
        <w:t>pour la réalisation des conseils.</w:t>
      </w:r>
    </w:p>
    <w:p w14:paraId="4B5E3999" w14:textId="77777777" w:rsidR="005171E8" w:rsidRDefault="005171E8" w:rsidP="005171E8">
      <w:pPr>
        <w:spacing w:line="240" w:lineRule="auto"/>
        <w:jc w:val="both"/>
        <w:rPr>
          <w:rFonts w:eastAsia="Times New Roman" w:cs="Arial"/>
          <w:b/>
          <w:sz w:val="18"/>
          <w:szCs w:val="18"/>
          <w:lang w:eastAsia="fr-FR"/>
        </w:rPr>
      </w:pPr>
    </w:p>
    <w:p w14:paraId="6668DA56" w14:textId="276F5252" w:rsidR="005171E8" w:rsidRPr="00F52DBC" w:rsidRDefault="005171E8" w:rsidP="005171E8">
      <w:pPr>
        <w:spacing w:line="240" w:lineRule="auto"/>
        <w:jc w:val="both"/>
        <w:rPr>
          <w:rFonts w:eastAsia="Times New Roman" w:cs="Arial"/>
          <w:sz w:val="18"/>
          <w:szCs w:val="18"/>
          <w:lang w:eastAsia="fr-FR"/>
        </w:rPr>
      </w:pPr>
      <w:r w:rsidRPr="00F52DBC">
        <w:rPr>
          <w:rFonts w:eastAsia="Times New Roman" w:cs="Arial"/>
          <w:bCs/>
          <w:sz w:val="18"/>
          <w:szCs w:val="18"/>
          <w:lang w:eastAsia="fr-FR"/>
        </w:rPr>
        <w:t>Le coût unitaire de chaque conseil</w:t>
      </w:r>
      <w:r w:rsidRPr="00F52DBC">
        <w:rPr>
          <w:rFonts w:eastAsia="Times New Roman" w:cs="Arial"/>
          <w:sz w:val="18"/>
          <w:szCs w:val="18"/>
          <w:lang w:eastAsia="fr-FR"/>
        </w:rPr>
        <w:t xml:space="preserve"> correspond à un </w:t>
      </w:r>
      <w:r w:rsidR="00441921">
        <w:rPr>
          <w:rFonts w:eastAsia="Times New Roman" w:cs="Arial"/>
          <w:sz w:val="18"/>
          <w:szCs w:val="18"/>
          <w:lang w:eastAsia="fr-FR"/>
        </w:rPr>
        <w:t>coût forfaitaire</w:t>
      </w:r>
      <w:r w:rsidR="007A5DF2">
        <w:rPr>
          <w:rFonts w:eastAsia="Times New Roman" w:cs="Arial"/>
          <w:sz w:val="18"/>
          <w:szCs w:val="18"/>
          <w:lang w:eastAsia="fr-FR"/>
        </w:rPr>
        <w:t>.</w:t>
      </w:r>
    </w:p>
    <w:p w14:paraId="21BA9286" w14:textId="77777777" w:rsidR="00F55B60" w:rsidRPr="00F55B60" w:rsidRDefault="00F55B60" w:rsidP="005171E8">
      <w:pPr>
        <w:spacing w:line="240" w:lineRule="auto"/>
        <w:jc w:val="both"/>
        <w:rPr>
          <w:rFonts w:eastAsia="Times New Roman" w:cs="Arial"/>
          <w:bCs/>
          <w:sz w:val="6"/>
          <w:szCs w:val="6"/>
          <w:lang w:eastAsia="fr-FR"/>
        </w:rPr>
      </w:pPr>
    </w:p>
    <w:p w14:paraId="5F8CF6B9" w14:textId="41A6ADB9" w:rsidR="005171E8" w:rsidRPr="00F52DBC" w:rsidRDefault="007A5DF2" w:rsidP="008D444B">
      <w:pPr>
        <w:spacing w:before="120" w:line="240" w:lineRule="auto"/>
        <w:jc w:val="both"/>
        <w:rPr>
          <w:rFonts w:eastAsia="Times New Roman" w:cs="Arial"/>
          <w:bCs/>
          <w:sz w:val="18"/>
          <w:szCs w:val="18"/>
          <w:lang w:eastAsia="fr-FR"/>
        </w:rPr>
      </w:pPr>
      <w:r w:rsidRPr="00F52DBC">
        <w:rPr>
          <w:rFonts w:eastAsia="Times New Roman" w:cs="Arial"/>
          <w:bCs/>
          <w:sz w:val="18"/>
          <w:szCs w:val="18"/>
          <w:lang w:eastAsia="fr-FR"/>
        </w:rPr>
        <w:t>Le «</w:t>
      </w:r>
      <w:r w:rsidR="005171E8" w:rsidRPr="00F52DBC">
        <w:rPr>
          <w:rFonts w:eastAsia="Times New Roman" w:cs="Arial"/>
          <w:bCs/>
          <w:sz w:val="18"/>
          <w:szCs w:val="18"/>
          <w:lang w:eastAsia="fr-FR"/>
        </w:rPr>
        <w:t> jour d'accompagnement</w:t>
      </w:r>
      <w:r w:rsidR="005171E8" w:rsidRPr="00F52DBC">
        <w:rPr>
          <w:rFonts w:eastAsia="Times New Roman" w:cs="Arial"/>
          <w:sz w:val="18"/>
          <w:szCs w:val="18"/>
          <w:lang w:eastAsia="fr-FR"/>
        </w:rPr>
        <w:t xml:space="preserve"> » est le coût unitaire retenu, </w:t>
      </w:r>
      <w:r w:rsidR="005171E8" w:rsidRPr="00F52DBC">
        <w:rPr>
          <w:rFonts w:eastAsia="Times New Roman" w:cs="Arial"/>
          <w:bCs/>
          <w:sz w:val="18"/>
          <w:szCs w:val="18"/>
          <w:lang w:eastAsia="fr-FR"/>
        </w:rPr>
        <w:t>soit 470 euros.</w:t>
      </w:r>
    </w:p>
    <w:p w14:paraId="00ED113A" w14:textId="77777777" w:rsidR="00F55B60" w:rsidRPr="00F55B60" w:rsidRDefault="00F55B60" w:rsidP="005171E8">
      <w:pPr>
        <w:spacing w:line="240" w:lineRule="auto"/>
        <w:jc w:val="both"/>
        <w:rPr>
          <w:rFonts w:eastAsia="Times New Roman" w:cs="Arial"/>
          <w:bCs/>
          <w:sz w:val="6"/>
          <w:szCs w:val="6"/>
          <w:lang w:eastAsia="fr-FR"/>
        </w:rPr>
      </w:pPr>
    </w:p>
    <w:p w14:paraId="3DE1FD1C" w14:textId="77777777" w:rsidR="005171E8" w:rsidRPr="00F52DBC" w:rsidRDefault="005171E8" w:rsidP="005171E8">
      <w:pPr>
        <w:spacing w:line="240" w:lineRule="auto"/>
        <w:jc w:val="both"/>
        <w:rPr>
          <w:rFonts w:eastAsia="Times New Roman" w:cs="Arial"/>
          <w:bCs/>
          <w:sz w:val="18"/>
          <w:szCs w:val="18"/>
          <w:lang w:eastAsia="fr-FR"/>
        </w:rPr>
      </w:pPr>
      <w:r w:rsidRPr="00F52DBC">
        <w:rPr>
          <w:rFonts w:eastAsia="Times New Roman" w:cs="Arial"/>
          <w:bCs/>
          <w:sz w:val="18"/>
          <w:szCs w:val="18"/>
          <w:lang w:eastAsia="fr-FR"/>
        </w:rPr>
        <w:t>A partir de ce coût unitaire, le coût par type de conseil est le suivant :</w:t>
      </w:r>
    </w:p>
    <w:p w14:paraId="21B7F636" w14:textId="77777777" w:rsidR="005171E8" w:rsidRPr="00F52DBC" w:rsidRDefault="005171E8" w:rsidP="00185736">
      <w:pPr>
        <w:pStyle w:val="Paragraphedeliste"/>
        <w:numPr>
          <w:ilvl w:val="0"/>
          <w:numId w:val="3"/>
        </w:numPr>
        <w:spacing w:before="120" w:line="240" w:lineRule="auto"/>
        <w:ind w:left="714" w:hanging="357"/>
        <w:jc w:val="both"/>
        <w:rPr>
          <w:rFonts w:eastAsia="Times New Roman" w:cs="Arial"/>
          <w:bCs/>
          <w:sz w:val="18"/>
          <w:szCs w:val="18"/>
          <w:lang w:eastAsia="fr-FR"/>
        </w:rPr>
      </w:pPr>
      <w:r w:rsidRPr="00F52DBC">
        <w:rPr>
          <w:rFonts w:eastAsia="Times New Roman" w:cs="Arial"/>
          <w:bCs/>
          <w:sz w:val="18"/>
          <w:szCs w:val="18"/>
          <w:lang w:eastAsia="fr-FR"/>
        </w:rPr>
        <w:t>Diagnostic préalable : 1,5 jours soit 705 euros</w:t>
      </w:r>
    </w:p>
    <w:p w14:paraId="296D43B2" w14:textId="77777777" w:rsidR="005171E8" w:rsidRPr="00616D1B" w:rsidRDefault="005171E8" w:rsidP="005171E8">
      <w:pPr>
        <w:pStyle w:val="Paragraphedeliste"/>
        <w:spacing w:before="120" w:line="240" w:lineRule="auto"/>
        <w:ind w:left="714"/>
        <w:jc w:val="both"/>
        <w:rPr>
          <w:rFonts w:eastAsia="Times New Roman" w:cs="Arial"/>
          <w:bCs/>
          <w:sz w:val="6"/>
          <w:szCs w:val="6"/>
          <w:lang w:eastAsia="fr-FR"/>
        </w:rPr>
      </w:pPr>
    </w:p>
    <w:p w14:paraId="5FCAC17A" w14:textId="77777777" w:rsidR="005171E8" w:rsidRPr="00F52DBC" w:rsidRDefault="005171E8" w:rsidP="00185736">
      <w:pPr>
        <w:pStyle w:val="Paragraphedeliste"/>
        <w:numPr>
          <w:ilvl w:val="0"/>
          <w:numId w:val="3"/>
        </w:numPr>
        <w:spacing w:before="120" w:line="240" w:lineRule="auto"/>
        <w:ind w:left="714" w:hanging="357"/>
        <w:jc w:val="both"/>
        <w:rPr>
          <w:rFonts w:eastAsia="Times New Roman" w:cs="Arial"/>
          <w:bCs/>
          <w:sz w:val="18"/>
          <w:szCs w:val="18"/>
          <w:lang w:eastAsia="fr-FR"/>
        </w:rPr>
      </w:pPr>
      <w:r w:rsidRPr="00F52DBC">
        <w:rPr>
          <w:rFonts w:eastAsia="Times New Roman" w:cs="Arial"/>
          <w:bCs/>
          <w:sz w:val="18"/>
          <w:szCs w:val="18"/>
          <w:lang w:eastAsia="fr-FR"/>
        </w:rPr>
        <w:t>Etude Economique : 1,5 jours soit 705 euros</w:t>
      </w:r>
    </w:p>
    <w:p w14:paraId="006D5FE8" w14:textId="77777777" w:rsidR="005171E8" w:rsidRPr="00616D1B" w:rsidRDefault="005171E8" w:rsidP="005171E8">
      <w:pPr>
        <w:pStyle w:val="Paragraphedeliste"/>
        <w:spacing w:before="120" w:line="240" w:lineRule="auto"/>
        <w:ind w:left="714"/>
        <w:jc w:val="both"/>
        <w:rPr>
          <w:rFonts w:eastAsia="Times New Roman" w:cs="Arial"/>
          <w:bCs/>
          <w:sz w:val="6"/>
          <w:szCs w:val="6"/>
          <w:lang w:eastAsia="fr-FR"/>
        </w:rPr>
      </w:pPr>
    </w:p>
    <w:p w14:paraId="7F05010C" w14:textId="77777777" w:rsidR="005171E8" w:rsidRPr="00F52DBC" w:rsidRDefault="005171E8" w:rsidP="00185736">
      <w:pPr>
        <w:pStyle w:val="Paragraphedeliste"/>
        <w:numPr>
          <w:ilvl w:val="0"/>
          <w:numId w:val="3"/>
        </w:numPr>
        <w:spacing w:before="120" w:line="240" w:lineRule="auto"/>
        <w:ind w:left="714" w:hanging="357"/>
        <w:jc w:val="both"/>
        <w:rPr>
          <w:rFonts w:eastAsia="Times New Roman" w:cs="Arial"/>
          <w:bCs/>
          <w:sz w:val="18"/>
          <w:szCs w:val="18"/>
          <w:lang w:eastAsia="fr-FR"/>
        </w:rPr>
      </w:pPr>
      <w:r w:rsidRPr="00F52DBC">
        <w:rPr>
          <w:rFonts w:eastAsia="Times New Roman" w:cs="Arial"/>
          <w:bCs/>
          <w:sz w:val="18"/>
          <w:szCs w:val="18"/>
          <w:lang w:eastAsia="fr-FR"/>
        </w:rPr>
        <w:t>Suivi post installation : 1 jour soit 470 euros</w:t>
      </w:r>
    </w:p>
    <w:p w14:paraId="5B3A0B30" w14:textId="77777777" w:rsidR="00F81C34" w:rsidRDefault="00F81C34" w:rsidP="00F81C34">
      <w:pPr>
        <w:spacing w:line="240" w:lineRule="auto"/>
        <w:jc w:val="both"/>
        <w:rPr>
          <w:rFonts w:eastAsia="Times New Roman" w:cs="Arial"/>
          <w:bCs/>
          <w:sz w:val="18"/>
          <w:szCs w:val="18"/>
          <w:lang w:eastAsia="fr-FR"/>
        </w:rPr>
      </w:pPr>
    </w:p>
    <w:p w14:paraId="0D3183BB" w14:textId="76464E31" w:rsidR="00F81C34" w:rsidRPr="008D444B" w:rsidRDefault="00F81C34" w:rsidP="008D444B">
      <w:pPr>
        <w:spacing w:line="240" w:lineRule="auto"/>
        <w:jc w:val="both"/>
        <w:rPr>
          <w:rFonts w:eastAsia="Times New Roman" w:cs="Arial"/>
          <w:bCs/>
          <w:sz w:val="18"/>
          <w:szCs w:val="18"/>
          <w:lang w:eastAsia="fr-FR"/>
        </w:rPr>
      </w:pPr>
      <w:r w:rsidRPr="00F81C34">
        <w:rPr>
          <w:rFonts w:eastAsia="Times New Roman" w:cs="Arial"/>
          <w:bCs/>
          <w:sz w:val="18"/>
          <w:szCs w:val="18"/>
          <w:lang w:eastAsia="fr-FR"/>
        </w:rPr>
        <w:t>Que l’organisme de conseils soit assujetti à la TVA ou pas, ces coûts unitaires doivent s’entendre net de TVA.</w:t>
      </w:r>
    </w:p>
    <w:p w14:paraId="4DB7738C" w14:textId="47A49A9D" w:rsidR="005171E8" w:rsidRPr="00A42344" w:rsidRDefault="005171E8" w:rsidP="005171E8">
      <w:pPr>
        <w:spacing w:before="240" w:line="240" w:lineRule="auto"/>
        <w:jc w:val="both"/>
        <w:rPr>
          <w:rFonts w:eastAsia="Times New Roman" w:cs="Arial"/>
          <w:b/>
          <w:sz w:val="18"/>
          <w:szCs w:val="18"/>
          <w:lang w:eastAsia="fr-FR"/>
        </w:rPr>
      </w:pPr>
      <w:r w:rsidRPr="00A42344">
        <w:rPr>
          <w:rFonts w:eastAsia="Times New Roman" w:cs="Arial"/>
          <w:b/>
          <w:sz w:val="18"/>
          <w:szCs w:val="18"/>
          <w:lang w:eastAsia="fr-FR"/>
        </w:rPr>
        <w:t>3. Modalités de financement</w:t>
      </w:r>
    </w:p>
    <w:p w14:paraId="10CC6370" w14:textId="71BE383C" w:rsidR="005171E8" w:rsidRPr="00A42344" w:rsidRDefault="00F55B60" w:rsidP="005171E8">
      <w:pPr>
        <w:spacing w:before="120" w:after="100"/>
        <w:jc w:val="both"/>
        <w:rPr>
          <w:rFonts w:cs="Arial"/>
          <w:b/>
          <w:sz w:val="18"/>
          <w:szCs w:val="18"/>
          <w:u w:val="single"/>
        </w:rPr>
      </w:pPr>
      <w:r w:rsidRPr="00A42344">
        <w:rPr>
          <w:rFonts w:cs="Arial"/>
          <w:sz w:val="18"/>
          <w:szCs w:val="18"/>
        </w:rPr>
        <w:t>Le taux maximum d'aide publique est de 100%</w:t>
      </w:r>
      <w:r w:rsidR="007A5DF2" w:rsidRPr="00A42344">
        <w:rPr>
          <w:rFonts w:cs="Arial"/>
          <w:sz w:val="18"/>
          <w:szCs w:val="18"/>
        </w:rPr>
        <w:t>.</w:t>
      </w:r>
    </w:p>
    <w:p w14:paraId="11D8AE95" w14:textId="00E86AA5" w:rsidR="005171E8" w:rsidRPr="00A42344" w:rsidRDefault="005171E8" w:rsidP="005171E8">
      <w:pPr>
        <w:spacing w:before="120" w:after="100"/>
        <w:jc w:val="both"/>
        <w:rPr>
          <w:rFonts w:cs="Arial"/>
          <w:b/>
          <w:sz w:val="18"/>
          <w:szCs w:val="18"/>
          <w:u w:val="single"/>
        </w:rPr>
      </w:pPr>
      <w:r w:rsidRPr="00A42344">
        <w:rPr>
          <w:rFonts w:cs="Arial"/>
          <w:b/>
          <w:sz w:val="18"/>
          <w:szCs w:val="18"/>
          <w:u w:val="single"/>
        </w:rPr>
        <w:t xml:space="preserve">Diagnostic et </w:t>
      </w:r>
      <w:r w:rsidR="009B0206" w:rsidRPr="00A42344">
        <w:rPr>
          <w:rFonts w:cs="Arial"/>
          <w:b/>
          <w:sz w:val="18"/>
          <w:szCs w:val="18"/>
          <w:u w:val="single"/>
        </w:rPr>
        <w:t>é</w:t>
      </w:r>
      <w:r w:rsidRPr="00A42344">
        <w:rPr>
          <w:rFonts w:cs="Arial"/>
          <w:b/>
          <w:sz w:val="18"/>
          <w:szCs w:val="18"/>
          <w:u w:val="single"/>
        </w:rPr>
        <w:t>tudes économiques</w:t>
      </w:r>
      <w:r w:rsidRPr="00A42344">
        <w:rPr>
          <w:rFonts w:cs="Arial"/>
          <w:sz w:val="18"/>
          <w:szCs w:val="18"/>
        </w:rPr>
        <w:tab/>
      </w:r>
      <w:r w:rsidRPr="00A42344">
        <w:rPr>
          <w:rFonts w:cs="Arial"/>
          <w:sz w:val="18"/>
          <w:szCs w:val="18"/>
        </w:rPr>
        <w:tab/>
      </w:r>
      <w:r w:rsidRPr="00A42344">
        <w:rPr>
          <w:rFonts w:cs="Arial"/>
          <w:sz w:val="18"/>
          <w:szCs w:val="18"/>
        </w:rPr>
        <w:tab/>
      </w:r>
      <w:r w:rsidRPr="00A42344">
        <w:rPr>
          <w:rFonts w:cs="Arial"/>
          <w:sz w:val="18"/>
          <w:szCs w:val="18"/>
        </w:rPr>
        <w:tab/>
      </w:r>
    </w:p>
    <w:p w14:paraId="7AB72FDC" w14:textId="79F07C5D" w:rsidR="005171E8" w:rsidRPr="00A42344" w:rsidRDefault="00F55B60" w:rsidP="00F55B60">
      <w:pPr>
        <w:spacing w:before="60" w:line="240" w:lineRule="auto"/>
        <w:rPr>
          <w:rFonts w:cs="Arial"/>
          <w:sz w:val="18"/>
          <w:szCs w:val="18"/>
        </w:rPr>
      </w:pPr>
      <w:r w:rsidRPr="00A42344">
        <w:rPr>
          <w:rFonts w:cs="Arial"/>
          <w:sz w:val="18"/>
          <w:szCs w:val="18"/>
        </w:rPr>
        <w:t>Le taux d’</w:t>
      </w:r>
      <w:r w:rsidR="009B0206" w:rsidRPr="00A42344">
        <w:rPr>
          <w:rFonts w:cs="Arial"/>
          <w:sz w:val="18"/>
          <w:szCs w:val="18"/>
        </w:rPr>
        <w:t xml:space="preserve">aide publique </w:t>
      </w:r>
      <w:r w:rsidRPr="00A42344">
        <w:rPr>
          <w:rFonts w:cs="Arial"/>
          <w:sz w:val="18"/>
          <w:szCs w:val="18"/>
        </w:rPr>
        <w:t xml:space="preserve">fixe Région </w:t>
      </w:r>
      <w:r w:rsidR="009B0206" w:rsidRPr="00A42344">
        <w:rPr>
          <w:rFonts w:cs="Arial"/>
          <w:sz w:val="18"/>
          <w:szCs w:val="18"/>
        </w:rPr>
        <w:t>+</w:t>
      </w:r>
      <w:r w:rsidRPr="00A42344">
        <w:rPr>
          <w:rFonts w:cs="Arial"/>
          <w:sz w:val="18"/>
          <w:szCs w:val="18"/>
        </w:rPr>
        <w:t xml:space="preserve"> FEADER est de 85%, soit un </w:t>
      </w:r>
      <w:r w:rsidR="005171E8" w:rsidRPr="00A42344">
        <w:rPr>
          <w:rFonts w:cs="Arial"/>
          <w:sz w:val="18"/>
          <w:szCs w:val="18"/>
        </w:rPr>
        <w:t>montant d’aide publi</w:t>
      </w:r>
      <w:r w:rsidR="00616D1B" w:rsidRPr="00A42344">
        <w:rPr>
          <w:rFonts w:cs="Arial"/>
          <w:sz w:val="18"/>
          <w:szCs w:val="18"/>
        </w:rPr>
        <w:t>que de 599,25 € par diagnostic</w:t>
      </w:r>
      <w:r w:rsidR="009B0206" w:rsidRPr="00A42344">
        <w:rPr>
          <w:rFonts w:cs="Arial"/>
          <w:sz w:val="18"/>
          <w:szCs w:val="18"/>
        </w:rPr>
        <w:t xml:space="preserve"> et étude économique</w:t>
      </w:r>
      <w:r w:rsidR="00616D1B" w:rsidRPr="00A42344">
        <w:rPr>
          <w:rFonts w:cs="Arial"/>
          <w:sz w:val="18"/>
          <w:szCs w:val="18"/>
        </w:rPr>
        <w:t>.</w:t>
      </w:r>
      <w:r w:rsidR="005171E8" w:rsidRPr="00A42344">
        <w:rPr>
          <w:rFonts w:cs="Arial"/>
          <w:sz w:val="18"/>
          <w:szCs w:val="18"/>
        </w:rPr>
        <w:tab/>
      </w:r>
      <w:r w:rsidR="005171E8" w:rsidRPr="00A42344">
        <w:rPr>
          <w:rFonts w:cs="Arial"/>
          <w:sz w:val="18"/>
          <w:szCs w:val="18"/>
        </w:rPr>
        <w:tab/>
      </w:r>
      <w:r w:rsidR="005171E8" w:rsidRPr="00A42344">
        <w:rPr>
          <w:rFonts w:cs="Arial"/>
          <w:sz w:val="18"/>
          <w:szCs w:val="18"/>
        </w:rPr>
        <w:tab/>
      </w:r>
      <w:r w:rsidR="005171E8" w:rsidRPr="00A42344">
        <w:rPr>
          <w:rFonts w:cs="Arial"/>
          <w:sz w:val="18"/>
          <w:szCs w:val="18"/>
        </w:rPr>
        <w:tab/>
      </w:r>
    </w:p>
    <w:p w14:paraId="60B41131" w14:textId="6BA34EE6" w:rsidR="005171E8" w:rsidRPr="00A42344" w:rsidRDefault="009B0206" w:rsidP="005171E8">
      <w:pPr>
        <w:spacing w:before="120" w:line="240" w:lineRule="auto"/>
        <w:jc w:val="both"/>
        <w:rPr>
          <w:rFonts w:cs="Arial"/>
          <w:sz w:val="18"/>
          <w:szCs w:val="18"/>
        </w:rPr>
      </w:pPr>
      <w:r w:rsidRPr="00A42344">
        <w:rPr>
          <w:rFonts w:cs="Arial"/>
          <w:sz w:val="18"/>
          <w:szCs w:val="18"/>
        </w:rPr>
        <w:t>Le taux de cofinancement est le suivant</w:t>
      </w:r>
      <w:r w:rsidR="005171E8" w:rsidRPr="00A42344">
        <w:rPr>
          <w:rFonts w:cs="Arial"/>
          <w:sz w:val="18"/>
          <w:szCs w:val="18"/>
        </w:rPr>
        <w:t xml:space="preserve"> :</w:t>
      </w:r>
      <w:r w:rsidR="005171E8" w:rsidRPr="00A42344">
        <w:rPr>
          <w:rFonts w:cs="Arial"/>
          <w:sz w:val="18"/>
          <w:szCs w:val="18"/>
        </w:rPr>
        <w:tab/>
      </w:r>
      <w:r w:rsidR="005171E8" w:rsidRPr="00A42344">
        <w:rPr>
          <w:rFonts w:cs="Arial"/>
          <w:sz w:val="18"/>
          <w:szCs w:val="18"/>
        </w:rPr>
        <w:tab/>
      </w:r>
      <w:r w:rsidR="005171E8" w:rsidRPr="00A42344">
        <w:rPr>
          <w:rFonts w:cs="Arial"/>
          <w:sz w:val="18"/>
          <w:szCs w:val="18"/>
        </w:rPr>
        <w:tab/>
      </w:r>
      <w:r w:rsidR="005171E8" w:rsidRPr="00A42344">
        <w:rPr>
          <w:rFonts w:cs="Arial"/>
          <w:sz w:val="18"/>
          <w:szCs w:val="18"/>
        </w:rPr>
        <w:tab/>
      </w:r>
    </w:p>
    <w:p w14:paraId="770471D2" w14:textId="4879E910" w:rsidR="005171E8" w:rsidRPr="00A42344" w:rsidRDefault="005171E8" w:rsidP="005171E8">
      <w:pPr>
        <w:spacing w:before="120" w:line="240" w:lineRule="auto"/>
        <w:ind w:left="567"/>
        <w:jc w:val="both"/>
        <w:rPr>
          <w:rFonts w:cs="Arial"/>
          <w:sz w:val="18"/>
          <w:szCs w:val="18"/>
        </w:rPr>
      </w:pPr>
      <w:r w:rsidRPr="00A42344">
        <w:rPr>
          <w:rFonts w:ascii="Arial" w:hAnsi="Arial" w:cs="Arial"/>
          <w:sz w:val="18"/>
          <w:szCs w:val="18"/>
        </w:rPr>
        <w:t>►</w:t>
      </w:r>
      <w:r w:rsidRPr="00A42344">
        <w:rPr>
          <w:rFonts w:cs="Arial"/>
          <w:sz w:val="18"/>
          <w:szCs w:val="18"/>
        </w:rPr>
        <w:t xml:space="preserve"> 60% par le FEADER, soit 359,55 €</w:t>
      </w:r>
      <w:r w:rsidRPr="00A42344">
        <w:rPr>
          <w:rFonts w:cs="Arial"/>
          <w:sz w:val="18"/>
          <w:szCs w:val="18"/>
        </w:rPr>
        <w:tab/>
      </w:r>
      <w:r w:rsidRPr="00A42344">
        <w:rPr>
          <w:rFonts w:cs="Arial"/>
          <w:sz w:val="18"/>
          <w:szCs w:val="18"/>
        </w:rPr>
        <w:tab/>
      </w:r>
      <w:r w:rsidRPr="00A42344">
        <w:rPr>
          <w:rFonts w:cs="Arial"/>
          <w:sz w:val="18"/>
          <w:szCs w:val="18"/>
        </w:rPr>
        <w:tab/>
      </w:r>
      <w:r w:rsidRPr="00A42344">
        <w:rPr>
          <w:rFonts w:cs="Arial"/>
          <w:sz w:val="18"/>
          <w:szCs w:val="18"/>
        </w:rPr>
        <w:tab/>
      </w:r>
    </w:p>
    <w:p w14:paraId="008F6A26" w14:textId="77777777" w:rsidR="005171E8" w:rsidRPr="00A42344" w:rsidRDefault="005171E8" w:rsidP="005171E8">
      <w:pPr>
        <w:spacing w:before="120" w:line="240" w:lineRule="auto"/>
        <w:ind w:left="567"/>
        <w:jc w:val="both"/>
        <w:rPr>
          <w:rFonts w:cs="Arial"/>
          <w:sz w:val="18"/>
          <w:szCs w:val="18"/>
        </w:rPr>
      </w:pPr>
      <w:r w:rsidRPr="00A42344">
        <w:rPr>
          <w:rFonts w:ascii="Arial" w:hAnsi="Arial" w:cs="Arial"/>
          <w:sz w:val="18"/>
          <w:szCs w:val="18"/>
        </w:rPr>
        <w:t>►</w:t>
      </w:r>
      <w:r w:rsidRPr="00A42344">
        <w:rPr>
          <w:rFonts w:cs="Arial"/>
          <w:sz w:val="18"/>
          <w:szCs w:val="18"/>
        </w:rPr>
        <w:t xml:space="preserve"> 40 % par la Région Nouvelle-Aquitaine, soit 239,70 € </w:t>
      </w:r>
      <w:r w:rsidRPr="00A42344">
        <w:rPr>
          <w:rFonts w:cs="Arial"/>
          <w:sz w:val="18"/>
          <w:szCs w:val="18"/>
        </w:rPr>
        <w:tab/>
      </w:r>
      <w:r w:rsidRPr="00A42344">
        <w:rPr>
          <w:rFonts w:cs="Arial"/>
          <w:sz w:val="18"/>
          <w:szCs w:val="18"/>
        </w:rPr>
        <w:tab/>
      </w:r>
      <w:r w:rsidRPr="00A42344">
        <w:rPr>
          <w:rFonts w:cs="Arial"/>
          <w:sz w:val="18"/>
          <w:szCs w:val="18"/>
        </w:rPr>
        <w:tab/>
      </w:r>
      <w:r w:rsidRPr="00A42344">
        <w:rPr>
          <w:rFonts w:cs="Arial"/>
          <w:sz w:val="18"/>
          <w:szCs w:val="18"/>
        </w:rPr>
        <w:tab/>
      </w:r>
    </w:p>
    <w:p w14:paraId="18E7D3CD" w14:textId="2ED5E39B" w:rsidR="005171E8" w:rsidRPr="00A42344" w:rsidRDefault="005171E8" w:rsidP="005171E8">
      <w:pPr>
        <w:spacing w:before="120" w:line="240" w:lineRule="auto"/>
        <w:jc w:val="both"/>
        <w:rPr>
          <w:rFonts w:cs="Arial"/>
          <w:sz w:val="18"/>
          <w:szCs w:val="18"/>
        </w:rPr>
      </w:pPr>
      <w:r w:rsidRPr="00A42344">
        <w:rPr>
          <w:rFonts w:cs="Arial"/>
          <w:sz w:val="18"/>
          <w:szCs w:val="18"/>
        </w:rPr>
        <w:t>Le montant de l'autofinancement est de 105,7</w:t>
      </w:r>
      <w:r w:rsidR="00417873" w:rsidRPr="00A42344">
        <w:rPr>
          <w:rFonts w:cs="Arial"/>
          <w:sz w:val="18"/>
          <w:szCs w:val="18"/>
        </w:rPr>
        <w:t>5</w:t>
      </w:r>
      <w:r w:rsidRPr="00A42344">
        <w:rPr>
          <w:rFonts w:cs="Arial"/>
          <w:sz w:val="18"/>
          <w:szCs w:val="18"/>
        </w:rPr>
        <w:t xml:space="preserve"> €</w:t>
      </w:r>
      <w:r w:rsidR="009B0206" w:rsidRPr="00A42344">
        <w:rPr>
          <w:rFonts w:cs="Arial"/>
          <w:sz w:val="18"/>
          <w:szCs w:val="18"/>
        </w:rPr>
        <w:t xml:space="preserve"> sur la base du coût unitaire retenu</w:t>
      </w:r>
      <w:r w:rsidRPr="00A42344">
        <w:rPr>
          <w:rFonts w:cs="Arial"/>
          <w:sz w:val="18"/>
          <w:szCs w:val="18"/>
        </w:rPr>
        <w:t xml:space="preserve">  </w:t>
      </w:r>
      <w:r w:rsidRPr="00A42344">
        <w:rPr>
          <w:rFonts w:cs="Arial"/>
          <w:sz w:val="18"/>
          <w:szCs w:val="18"/>
        </w:rPr>
        <w:tab/>
      </w:r>
      <w:r w:rsidRPr="00A42344">
        <w:rPr>
          <w:rFonts w:cs="Arial"/>
          <w:sz w:val="18"/>
          <w:szCs w:val="18"/>
        </w:rPr>
        <w:tab/>
      </w:r>
      <w:r w:rsidRPr="00A42344">
        <w:rPr>
          <w:rFonts w:cs="Arial"/>
          <w:sz w:val="18"/>
          <w:szCs w:val="18"/>
        </w:rPr>
        <w:tab/>
      </w:r>
      <w:r w:rsidRPr="00A42344">
        <w:rPr>
          <w:rFonts w:cs="Arial"/>
          <w:sz w:val="18"/>
          <w:szCs w:val="18"/>
        </w:rPr>
        <w:tab/>
      </w:r>
    </w:p>
    <w:p w14:paraId="10B52875" w14:textId="77777777" w:rsidR="005171E8" w:rsidRPr="00A42344" w:rsidRDefault="005171E8" w:rsidP="00F55B60">
      <w:pPr>
        <w:spacing w:before="160" w:line="240" w:lineRule="auto"/>
        <w:jc w:val="both"/>
        <w:rPr>
          <w:rFonts w:eastAsia="Times New Roman" w:cs="Arial"/>
          <w:b/>
          <w:sz w:val="18"/>
          <w:szCs w:val="18"/>
          <w:u w:val="single"/>
          <w:lang w:eastAsia="fr-FR"/>
        </w:rPr>
      </w:pPr>
      <w:r w:rsidRPr="00A42344">
        <w:rPr>
          <w:rFonts w:eastAsia="Times New Roman" w:cs="Arial"/>
          <w:b/>
          <w:sz w:val="18"/>
          <w:szCs w:val="18"/>
          <w:u w:val="single"/>
          <w:lang w:eastAsia="fr-FR"/>
        </w:rPr>
        <w:t>Suivi post installation</w:t>
      </w:r>
    </w:p>
    <w:p w14:paraId="27F4C770" w14:textId="1598AE77" w:rsidR="005171E8" w:rsidRPr="00A42344" w:rsidRDefault="005171E8" w:rsidP="005171E8">
      <w:pPr>
        <w:spacing w:before="120" w:line="240" w:lineRule="auto"/>
        <w:jc w:val="both"/>
        <w:rPr>
          <w:rFonts w:cs="Arial"/>
          <w:sz w:val="18"/>
          <w:szCs w:val="18"/>
        </w:rPr>
      </w:pPr>
      <w:r w:rsidRPr="00A42344">
        <w:rPr>
          <w:rFonts w:cs="Arial"/>
          <w:sz w:val="18"/>
          <w:szCs w:val="18"/>
        </w:rPr>
        <w:t xml:space="preserve">Le taux </w:t>
      </w:r>
      <w:r w:rsidR="009B0206" w:rsidRPr="00A42344">
        <w:rPr>
          <w:rFonts w:cs="Arial"/>
          <w:sz w:val="18"/>
          <w:szCs w:val="18"/>
        </w:rPr>
        <w:t>d’aide publique</w:t>
      </w:r>
      <w:r w:rsidRPr="00A42344">
        <w:rPr>
          <w:rFonts w:cs="Arial"/>
          <w:sz w:val="18"/>
          <w:szCs w:val="18"/>
        </w:rPr>
        <w:t xml:space="preserve"> fixe Région </w:t>
      </w:r>
      <w:r w:rsidR="009B0206" w:rsidRPr="00A42344">
        <w:rPr>
          <w:rFonts w:cs="Arial"/>
          <w:sz w:val="18"/>
          <w:szCs w:val="18"/>
        </w:rPr>
        <w:t xml:space="preserve">+ </w:t>
      </w:r>
      <w:r w:rsidRPr="00A42344">
        <w:rPr>
          <w:rFonts w:cs="Arial"/>
          <w:sz w:val="18"/>
          <w:szCs w:val="18"/>
        </w:rPr>
        <w:t>FEADER est de 85%, soit un montant d’aide publique de 399,50 € par suivi post-installation</w:t>
      </w:r>
      <w:r w:rsidR="007A5DF2" w:rsidRPr="00A42344">
        <w:rPr>
          <w:rFonts w:cs="Arial"/>
          <w:sz w:val="18"/>
          <w:szCs w:val="18"/>
        </w:rPr>
        <w:t>.</w:t>
      </w:r>
      <w:r w:rsidRPr="00A42344">
        <w:rPr>
          <w:rFonts w:cs="Arial"/>
          <w:sz w:val="18"/>
          <w:szCs w:val="18"/>
        </w:rPr>
        <w:tab/>
      </w:r>
      <w:r w:rsidRPr="00A42344">
        <w:rPr>
          <w:rFonts w:cs="Arial"/>
          <w:sz w:val="18"/>
          <w:szCs w:val="18"/>
        </w:rPr>
        <w:tab/>
      </w:r>
      <w:r w:rsidRPr="00A42344">
        <w:rPr>
          <w:rFonts w:cs="Arial"/>
          <w:sz w:val="18"/>
          <w:szCs w:val="18"/>
        </w:rPr>
        <w:tab/>
      </w:r>
      <w:r w:rsidRPr="00A42344">
        <w:rPr>
          <w:rFonts w:cs="Arial"/>
          <w:sz w:val="18"/>
          <w:szCs w:val="18"/>
        </w:rPr>
        <w:tab/>
      </w:r>
    </w:p>
    <w:p w14:paraId="7493DAC1" w14:textId="276DB489" w:rsidR="005171E8" w:rsidRPr="00A42344" w:rsidRDefault="009B0206" w:rsidP="005171E8">
      <w:pPr>
        <w:spacing w:before="120" w:line="240" w:lineRule="auto"/>
        <w:jc w:val="both"/>
        <w:rPr>
          <w:rFonts w:cs="Arial"/>
          <w:sz w:val="18"/>
          <w:szCs w:val="18"/>
        </w:rPr>
      </w:pPr>
      <w:r w:rsidRPr="00A42344">
        <w:rPr>
          <w:rFonts w:cs="Arial"/>
          <w:sz w:val="18"/>
          <w:szCs w:val="18"/>
        </w:rPr>
        <w:t xml:space="preserve">Le taux de cofinancement est le suivant </w:t>
      </w:r>
      <w:r w:rsidR="005171E8" w:rsidRPr="00A42344">
        <w:rPr>
          <w:rFonts w:cs="Arial"/>
          <w:sz w:val="18"/>
          <w:szCs w:val="18"/>
        </w:rPr>
        <w:t>:</w:t>
      </w:r>
      <w:r w:rsidR="005171E8" w:rsidRPr="00A42344">
        <w:rPr>
          <w:rFonts w:cs="Arial"/>
          <w:sz w:val="18"/>
          <w:szCs w:val="18"/>
        </w:rPr>
        <w:tab/>
      </w:r>
      <w:r w:rsidR="005171E8" w:rsidRPr="00A42344">
        <w:rPr>
          <w:rFonts w:cs="Arial"/>
          <w:sz w:val="18"/>
          <w:szCs w:val="18"/>
        </w:rPr>
        <w:tab/>
      </w:r>
      <w:r w:rsidR="005171E8" w:rsidRPr="00A42344">
        <w:rPr>
          <w:rFonts w:cs="Arial"/>
          <w:sz w:val="18"/>
          <w:szCs w:val="18"/>
        </w:rPr>
        <w:tab/>
      </w:r>
      <w:r w:rsidR="005171E8" w:rsidRPr="00A42344">
        <w:rPr>
          <w:rFonts w:cs="Arial"/>
          <w:sz w:val="18"/>
          <w:szCs w:val="18"/>
        </w:rPr>
        <w:tab/>
      </w:r>
    </w:p>
    <w:p w14:paraId="673C161C" w14:textId="77777777" w:rsidR="005171E8" w:rsidRPr="00A42344" w:rsidRDefault="005171E8" w:rsidP="005171E8">
      <w:pPr>
        <w:spacing w:before="120" w:line="240" w:lineRule="auto"/>
        <w:ind w:left="567"/>
        <w:jc w:val="both"/>
        <w:rPr>
          <w:rFonts w:cs="Arial"/>
          <w:sz w:val="18"/>
          <w:szCs w:val="18"/>
        </w:rPr>
      </w:pPr>
      <w:r w:rsidRPr="00A42344">
        <w:rPr>
          <w:rFonts w:ascii="Arial" w:hAnsi="Arial" w:cs="Arial"/>
          <w:sz w:val="18"/>
          <w:szCs w:val="18"/>
        </w:rPr>
        <w:t>►</w:t>
      </w:r>
      <w:r w:rsidRPr="00A42344">
        <w:rPr>
          <w:rFonts w:cs="Arial"/>
          <w:sz w:val="18"/>
          <w:szCs w:val="18"/>
        </w:rPr>
        <w:t xml:space="preserve"> 60% par le FEADER, soit 239,70 €</w:t>
      </w:r>
      <w:r w:rsidRPr="00A42344">
        <w:rPr>
          <w:rFonts w:cs="Arial"/>
          <w:sz w:val="18"/>
          <w:szCs w:val="18"/>
        </w:rPr>
        <w:tab/>
      </w:r>
      <w:r w:rsidRPr="00A42344">
        <w:rPr>
          <w:rFonts w:cs="Arial"/>
          <w:sz w:val="18"/>
          <w:szCs w:val="18"/>
        </w:rPr>
        <w:tab/>
      </w:r>
      <w:r w:rsidRPr="00A42344">
        <w:rPr>
          <w:rFonts w:cs="Arial"/>
          <w:sz w:val="18"/>
          <w:szCs w:val="18"/>
        </w:rPr>
        <w:tab/>
      </w:r>
      <w:r w:rsidRPr="00A42344">
        <w:rPr>
          <w:rFonts w:cs="Arial"/>
          <w:sz w:val="18"/>
          <w:szCs w:val="18"/>
        </w:rPr>
        <w:tab/>
      </w:r>
    </w:p>
    <w:p w14:paraId="0729194D" w14:textId="07EEDDC3" w:rsidR="005171E8" w:rsidRPr="00A42344" w:rsidRDefault="005171E8" w:rsidP="005171E8">
      <w:pPr>
        <w:spacing w:before="120" w:line="240" w:lineRule="auto"/>
        <w:ind w:left="567"/>
        <w:jc w:val="both"/>
        <w:rPr>
          <w:rFonts w:cs="Arial"/>
          <w:sz w:val="18"/>
          <w:szCs w:val="18"/>
        </w:rPr>
      </w:pPr>
      <w:r w:rsidRPr="00A42344">
        <w:rPr>
          <w:rFonts w:ascii="Arial" w:hAnsi="Arial" w:cs="Arial"/>
          <w:sz w:val="18"/>
          <w:szCs w:val="18"/>
        </w:rPr>
        <w:t>►</w:t>
      </w:r>
      <w:r w:rsidRPr="00A42344">
        <w:rPr>
          <w:rFonts w:cs="Arial"/>
          <w:sz w:val="18"/>
          <w:szCs w:val="18"/>
        </w:rPr>
        <w:t xml:space="preserve"> 40 % par la Région Nouvelle-Aquitaine, soit 159,80 € </w:t>
      </w:r>
      <w:r w:rsidRPr="00A42344">
        <w:rPr>
          <w:rFonts w:cs="Arial"/>
          <w:sz w:val="18"/>
          <w:szCs w:val="18"/>
        </w:rPr>
        <w:tab/>
      </w:r>
      <w:r w:rsidRPr="00A42344">
        <w:rPr>
          <w:rFonts w:cs="Arial"/>
          <w:sz w:val="18"/>
          <w:szCs w:val="18"/>
        </w:rPr>
        <w:tab/>
      </w:r>
      <w:r w:rsidRPr="00A42344">
        <w:rPr>
          <w:rFonts w:cs="Arial"/>
          <w:sz w:val="18"/>
          <w:szCs w:val="18"/>
        </w:rPr>
        <w:tab/>
      </w:r>
      <w:r w:rsidRPr="00A42344">
        <w:rPr>
          <w:rFonts w:cs="Arial"/>
          <w:sz w:val="18"/>
          <w:szCs w:val="18"/>
        </w:rPr>
        <w:tab/>
      </w:r>
    </w:p>
    <w:p w14:paraId="2EA3EF02" w14:textId="77777777" w:rsidR="00F55B60" w:rsidRPr="00A42344" w:rsidRDefault="00F55B60" w:rsidP="005171E8">
      <w:pPr>
        <w:spacing w:line="240" w:lineRule="auto"/>
        <w:rPr>
          <w:rFonts w:cs="Arial"/>
          <w:sz w:val="8"/>
          <w:szCs w:val="8"/>
        </w:rPr>
      </w:pPr>
    </w:p>
    <w:p w14:paraId="00C85644" w14:textId="55653974" w:rsidR="00C97344" w:rsidRPr="00A42344" w:rsidRDefault="005171E8" w:rsidP="005171E8">
      <w:pPr>
        <w:spacing w:line="240" w:lineRule="auto"/>
        <w:rPr>
          <w:rFonts w:eastAsia="Times New Roman" w:cs="Arial"/>
          <w:b/>
          <w:iCs/>
          <w:sz w:val="16"/>
          <w:szCs w:val="16"/>
          <w:lang w:eastAsia="fr-FR"/>
        </w:rPr>
      </w:pPr>
      <w:r w:rsidRPr="00A42344">
        <w:rPr>
          <w:rFonts w:cs="Arial"/>
          <w:sz w:val="18"/>
          <w:szCs w:val="18"/>
        </w:rPr>
        <w:t>Le montant de l'autofinancement est de 70,50 €</w:t>
      </w:r>
      <w:r w:rsidR="009B0206" w:rsidRPr="00A42344">
        <w:rPr>
          <w:rFonts w:cs="Arial"/>
          <w:sz w:val="18"/>
          <w:szCs w:val="18"/>
        </w:rPr>
        <w:t xml:space="preserve"> sur la base du coût unitaire retenu.</w:t>
      </w:r>
    </w:p>
    <w:p w14:paraId="21EF2001" w14:textId="6DAB7AD0" w:rsidR="007A512B" w:rsidRDefault="007A512B" w:rsidP="00ED64F4">
      <w:pPr>
        <w:spacing w:line="240" w:lineRule="auto"/>
        <w:rPr>
          <w:rFonts w:eastAsia="Times New Roman" w:cs="Arial"/>
          <w:b/>
          <w:iCs/>
          <w:sz w:val="16"/>
          <w:szCs w:val="16"/>
          <w:lang w:eastAsia="fr-FR"/>
        </w:rPr>
      </w:pPr>
    </w:p>
    <w:p w14:paraId="66935D18" w14:textId="64B63317" w:rsidR="007A512B" w:rsidRDefault="007A512B" w:rsidP="00ED64F4">
      <w:pPr>
        <w:spacing w:line="240" w:lineRule="auto"/>
        <w:rPr>
          <w:rFonts w:eastAsia="Times New Roman" w:cs="Arial"/>
          <w:b/>
          <w:iCs/>
          <w:sz w:val="16"/>
          <w:szCs w:val="16"/>
          <w:lang w:eastAsia="fr-FR"/>
        </w:rPr>
      </w:pPr>
    </w:p>
    <w:p w14:paraId="3CD2F01E" w14:textId="035284EC" w:rsidR="002A26E0" w:rsidRDefault="002A26E0" w:rsidP="00ED64F4">
      <w:pPr>
        <w:spacing w:line="240" w:lineRule="auto"/>
        <w:rPr>
          <w:rFonts w:eastAsia="Times New Roman" w:cs="Arial"/>
          <w:b/>
          <w:iCs/>
          <w:sz w:val="16"/>
          <w:szCs w:val="16"/>
          <w:lang w:eastAsia="fr-FR"/>
        </w:rPr>
      </w:pPr>
    </w:p>
    <w:p w14:paraId="0FC1F2EE" w14:textId="0B484840" w:rsidR="002A26E0" w:rsidRDefault="002A26E0" w:rsidP="00ED64F4">
      <w:pPr>
        <w:spacing w:line="240" w:lineRule="auto"/>
        <w:rPr>
          <w:rFonts w:eastAsia="Times New Roman" w:cs="Arial"/>
          <w:b/>
          <w:iCs/>
          <w:sz w:val="16"/>
          <w:szCs w:val="16"/>
          <w:lang w:eastAsia="fr-FR"/>
        </w:rPr>
      </w:pPr>
    </w:p>
    <w:p w14:paraId="6F0880E2" w14:textId="77777777" w:rsidR="0057765E" w:rsidRDefault="0057765E" w:rsidP="00ED64F4">
      <w:pPr>
        <w:spacing w:line="240" w:lineRule="auto"/>
        <w:rPr>
          <w:rFonts w:eastAsia="Times New Roman" w:cs="Arial"/>
          <w:b/>
          <w:iCs/>
          <w:sz w:val="16"/>
          <w:szCs w:val="16"/>
          <w:lang w:eastAsia="fr-FR"/>
        </w:rPr>
      </w:pPr>
    </w:p>
    <w:p w14:paraId="1B7CF43C" w14:textId="23B26B01" w:rsidR="002A26E0" w:rsidRDefault="002A26E0" w:rsidP="00ED64F4">
      <w:pPr>
        <w:spacing w:line="240" w:lineRule="auto"/>
        <w:rPr>
          <w:rFonts w:eastAsia="Times New Roman" w:cs="Arial"/>
          <w:b/>
          <w:iCs/>
          <w:sz w:val="16"/>
          <w:szCs w:val="16"/>
          <w:lang w:eastAsia="fr-FR"/>
        </w:rPr>
      </w:pPr>
    </w:p>
    <w:p w14:paraId="0EBFCA9A" w14:textId="6ECC2320" w:rsidR="002A26E0" w:rsidRDefault="002A26E0" w:rsidP="00ED64F4">
      <w:pPr>
        <w:spacing w:line="240" w:lineRule="auto"/>
        <w:rPr>
          <w:rFonts w:eastAsia="Times New Roman" w:cs="Arial"/>
          <w:b/>
          <w:iCs/>
          <w:sz w:val="16"/>
          <w:szCs w:val="16"/>
          <w:lang w:eastAsia="fr-FR"/>
        </w:rPr>
      </w:pPr>
    </w:p>
    <w:p w14:paraId="286C70C5" w14:textId="77777777" w:rsidR="002A26E0" w:rsidRPr="00A42344" w:rsidRDefault="002A26E0" w:rsidP="00ED64F4">
      <w:pPr>
        <w:spacing w:line="240" w:lineRule="auto"/>
        <w:rPr>
          <w:rFonts w:eastAsia="Times New Roman" w:cs="Arial"/>
          <w:b/>
          <w:iCs/>
          <w:sz w:val="16"/>
          <w:szCs w:val="16"/>
          <w:lang w:eastAsia="fr-FR"/>
        </w:rPr>
      </w:pPr>
    </w:p>
    <w:p w14:paraId="762672CC" w14:textId="337AA42C" w:rsidR="00F07FFA" w:rsidRPr="00A42344" w:rsidRDefault="00F07FFA" w:rsidP="00F52DBC">
      <w:pPr>
        <w:pBdr>
          <w:top w:val="single" w:sz="4" w:space="1" w:color="auto"/>
          <w:left w:val="single" w:sz="4" w:space="4" w:color="auto"/>
          <w:bottom w:val="single" w:sz="4" w:space="1" w:color="auto"/>
          <w:right w:val="single" w:sz="4" w:space="4" w:color="auto"/>
        </w:pBdr>
        <w:spacing w:before="60" w:line="240" w:lineRule="auto"/>
        <w:ind w:right="54"/>
        <w:jc w:val="both"/>
        <w:rPr>
          <w:rFonts w:eastAsia="Times New Roman" w:cs="Arial"/>
          <w:b/>
          <w:lang w:eastAsia="fr-FR"/>
        </w:rPr>
      </w:pPr>
      <w:r w:rsidRPr="00A42344">
        <w:rPr>
          <w:rFonts w:eastAsia="Times New Roman" w:cs="Arial"/>
          <w:b/>
          <w:lang w:eastAsia="fr-FR"/>
        </w:rPr>
        <w:lastRenderedPageBreak/>
        <w:t>Fiche</w:t>
      </w:r>
      <w:r w:rsidR="00F55B60" w:rsidRPr="00A42344">
        <w:rPr>
          <w:rFonts w:eastAsia="Times New Roman" w:cs="Arial"/>
          <w:b/>
          <w:lang w:eastAsia="fr-FR"/>
        </w:rPr>
        <w:t xml:space="preserve"> 3</w:t>
      </w:r>
      <w:r w:rsidRPr="00A42344">
        <w:rPr>
          <w:rFonts w:eastAsia="Times New Roman" w:cs="Arial"/>
          <w:b/>
          <w:lang w:eastAsia="fr-FR"/>
        </w:rPr>
        <w:t xml:space="preserve">. </w:t>
      </w:r>
      <w:r w:rsidR="007A512B">
        <w:rPr>
          <w:rFonts w:eastAsia="Times New Roman" w:cs="Arial"/>
          <w:b/>
          <w:lang w:eastAsia="fr-FR"/>
        </w:rPr>
        <w:t>Examen de l’éligibilité du projet et s</w:t>
      </w:r>
      <w:r w:rsidRPr="00A42344">
        <w:rPr>
          <w:rFonts w:eastAsia="Times New Roman" w:cs="Arial"/>
          <w:b/>
          <w:lang w:eastAsia="fr-FR"/>
        </w:rPr>
        <w:t xml:space="preserve">élection du dossier de </w:t>
      </w:r>
      <w:r w:rsidR="00F52DBC" w:rsidRPr="00A42344">
        <w:rPr>
          <w:rFonts w:eastAsia="Times New Roman" w:cs="Arial"/>
          <w:b/>
          <w:lang w:eastAsia="fr-FR"/>
        </w:rPr>
        <w:t>candidature</w:t>
      </w:r>
    </w:p>
    <w:p w14:paraId="3E96AA3A" w14:textId="77777777" w:rsidR="00F93D4A" w:rsidRPr="00A42344" w:rsidRDefault="00F93D4A" w:rsidP="00F93D4A">
      <w:pPr>
        <w:autoSpaceDE w:val="0"/>
        <w:autoSpaceDN w:val="0"/>
        <w:adjustRightInd w:val="0"/>
        <w:spacing w:line="240" w:lineRule="auto"/>
        <w:jc w:val="both"/>
        <w:rPr>
          <w:rFonts w:ascii="Roboto-Regular" w:hAnsi="Roboto-Regular" w:cs="Roboto-Regular"/>
          <w:sz w:val="12"/>
          <w:szCs w:val="12"/>
        </w:rPr>
      </w:pPr>
    </w:p>
    <w:p w14:paraId="64D30C97" w14:textId="21229043" w:rsidR="002C699B" w:rsidRPr="00A42344" w:rsidRDefault="00CB4A50" w:rsidP="00F81C34">
      <w:pPr>
        <w:autoSpaceDE w:val="0"/>
        <w:autoSpaceDN w:val="0"/>
        <w:adjustRightInd w:val="0"/>
        <w:spacing w:before="120" w:line="240" w:lineRule="auto"/>
        <w:jc w:val="both"/>
        <w:rPr>
          <w:rFonts w:ascii="Roboto-Regular" w:hAnsi="Roboto-Regular" w:cs="Roboto-Regular"/>
          <w:sz w:val="20"/>
          <w:szCs w:val="20"/>
        </w:rPr>
      </w:pPr>
      <w:r w:rsidRPr="00A42344">
        <w:rPr>
          <w:rFonts w:ascii="Roboto-Regular" w:hAnsi="Roboto-Regular" w:cs="Roboto-Regular"/>
          <w:sz w:val="20"/>
          <w:szCs w:val="20"/>
        </w:rPr>
        <w:t>L</w:t>
      </w:r>
      <w:r w:rsidR="00F93D4A" w:rsidRPr="00A42344">
        <w:rPr>
          <w:rFonts w:ascii="Roboto-Regular" w:hAnsi="Roboto-Regular" w:cs="Roboto-Regular"/>
          <w:sz w:val="20"/>
          <w:szCs w:val="20"/>
        </w:rPr>
        <w:t xml:space="preserve">es actions déposées dans le cadre de cet appel à projets seront évaluées </w:t>
      </w:r>
      <w:r w:rsidR="007A512B">
        <w:rPr>
          <w:rFonts w:ascii="Roboto-Regular" w:hAnsi="Roboto-Regular" w:cs="Roboto-Regular"/>
          <w:sz w:val="20"/>
          <w:szCs w:val="20"/>
        </w:rPr>
        <w:t xml:space="preserve">sur l’éligibilité du projet et </w:t>
      </w:r>
      <w:r w:rsidR="00F93D4A" w:rsidRPr="00A42344">
        <w:rPr>
          <w:rFonts w:ascii="Roboto-Regular" w:hAnsi="Roboto-Regular" w:cs="Roboto-Regular"/>
          <w:sz w:val="20"/>
          <w:szCs w:val="20"/>
        </w:rPr>
        <w:t xml:space="preserve">sur la base de </w:t>
      </w:r>
      <w:r w:rsidR="002C699B" w:rsidRPr="00A42344">
        <w:rPr>
          <w:rFonts w:ascii="Roboto-Regular" w:hAnsi="Roboto-Regular" w:cs="Roboto-Regular"/>
          <w:sz w:val="20"/>
          <w:szCs w:val="20"/>
        </w:rPr>
        <w:t xml:space="preserve">la grille de sélection et des modalités de calcul du nombre de conseils retenus par organisme </w:t>
      </w:r>
      <w:r w:rsidR="00F93D4A" w:rsidRPr="00A42344">
        <w:rPr>
          <w:rFonts w:ascii="Roboto-Regular" w:hAnsi="Roboto-Regular" w:cs="Roboto-Regular"/>
          <w:sz w:val="20"/>
          <w:szCs w:val="20"/>
        </w:rPr>
        <w:t>présentés ci-dessous :</w:t>
      </w:r>
    </w:p>
    <w:p w14:paraId="3A29A1EA" w14:textId="77777777" w:rsidR="007A512B" w:rsidRPr="007A512B" w:rsidRDefault="007A512B" w:rsidP="007A512B">
      <w:pPr>
        <w:pStyle w:val="Paragraphedeliste"/>
        <w:spacing w:before="120"/>
        <w:jc w:val="both"/>
        <w:rPr>
          <w:rFonts w:eastAsia="Times New Roman" w:cs="Arial"/>
          <w:b/>
          <w:bCs/>
          <w:sz w:val="10"/>
          <w:szCs w:val="10"/>
          <w:u w:val="single"/>
          <w:lang w:eastAsia="fr-FR"/>
        </w:rPr>
      </w:pPr>
    </w:p>
    <w:p w14:paraId="5F212413" w14:textId="1CCE874F" w:rsidR="002C699B" w:rsidRDefault="007A5DF2" w:rsidP="00185736">
      <w:pPr>
        <w:pStyle w:val="Paragraphedeliste"/>
        <w:numPr>
          <w:ilvl w:val="0"/>
          <w:numId w:val="5"/>
        </w:numPr>
        <w:spacing w:before="120"/>
        <w:jc w:val="both"/>
        <w:rPr>
          <w:rFonts w:eastAsia="Times New Roman" w:cs="Arial"/>
          <w:b/>
          <w:bCs/>
          <w:sz w:val="18"/>
          <w:szCs w:val="18"/>
          <w:u w:val="single"/>
          <w:lang w:eastAsia="fr-FR"/>
        </w:rPr>
      </w:pPr>
      <w:r w:rsidRPr="00A42344">
        <w:rPr>
          <w:rFonts w:eastAsia="Times New Roman" w:cs="Arial"/>
          <w:b/>
          <w:bCs/>
          <w:sz w:val="18"/>
          <w:szCs w:val="18"/>
          <w:u w:val="single"/>
          <w:lang w:eastAsia="fr-FR"/>
        </w:rPr>
        <w:t>Conditions</w:t>
      </w:r>
      <w:r w:rsidR="001E1A0A" w:rsidRPr="00A42344">
        <w:rPr>
          <w:rFonts w:eastAsia="Times New Roman" w:cs="Arial"/>
          <w:b/>
          <w:bCs/>
          <w:sz w:val="18"/>
          <w:szCs w:val="18"/>
          <w:u w:val="single"/>
          <w:lang w:eastAsia="fr-FR"/>
        </w:rPr>
        <w:t xml:space="preserve"> d’éligibilité</w:t>
      </w:r>
      <w:r w:rsidR="007A512B">
        <w:rPr>
          <w:rFonts w:eastAsia="Times New Roman" w:cs="Arial"/>
          <w:b/>
          <w:bCs/>
          <w:sz w:val="18"/>
          <w:szCs w:val="18"/>
          <w:u w:val="single"/>
          <w:lang w:eastAsia="fr-FR"/>
        </w:rPr>
        <w:t xml:space="preserve"> </w:t>
      </w:r>
    </w:p>
    <w:p w14:paraId="043B2E82" w14:textId="77777777" w:rsidR="00AC2653" w:rsidRPr="007A512B" w:rsidRDefault="00AC2653" w:rsidP="00AC2653">
      <w:pPr>
        <w:pStyle w:val="Paragraphedeliste"/>
        <w:spacing w:before="120"/>
        <w:jc w:val="both"/>
        <w:rPr>
          <w:rFonts w:eastAsia="Times New Roman" w:cs="Arial"/>
          <w:b/>
          <w:bCs/>
          <w:sz w:val="12"/>
          <w:szCs w:val="12"/>
          <w:u w:val="single"/>
          <w:lang w:eastAsia="fr-FR"/>
        </w:rPr>
      </w:pPr>
    </w:p>
    <w:p w14:paraId="13173D23" w14:textId="1FC74FBE" w:rsidR="00AC2653" w:rsidRDefault="00AC2653" w:rsidP="00AC2653">
      <w:pPr>
        <w:autoSpaceDE w:val="0"/>
        <w:autoSpaceDN w:val="0"/>
        <w:adjustRightInd w:val="0"/>
        <w:spacing w:line="240" w:lineRule="auto"/>
        <w:jc w:val="both"/>
        <w:rPr>
          <w:rFonts w:ascii="Roboto-Regular" w:hAnsi="Roboto-Regular" w:cs="Roboto-Regular"/>
          <w:sz w:val="20"/>
          <w:szCs w:val="20"/>
        </w:rPr>
      </w:pPr>
      <w:r w:rsidRPr="007A512B">
        <w:rPr>
          <w:rFonts w:ascii="Roboto-Regular" w:hAnsi="Roboto-Regular" w:cs="Roboto-Regular"/>
          <w:sz w:val="20"/>
          <w:szCs w:val="20"/>
          <w:u w:val="single"/>
        </w:rPr>
        <w:t>Bénéficiaires éligibles</w:t>
      </w:r>
      <w:r>
        <w:rPr>
          <w:rFonts w:ascii="Roboto-Regular" w:hAnsi="Roboto-Regular" w:cs="Roboto-Regular"/>
          <w:sz w:val="20"/>
          <w:szCs w:val="20"/>
        </w:rPr>
        <w:t> : l</w:t>
      </w:r>
      <w:r w:rsidRPr="00AC2653">
        <w:rPr>
          <w:rFonts w:ascii="Roboto-Regular" w:hAnsi="Roboto-Regular" w:cs="Roboto-Regular"/>
          <w:sz w:val="20"/>
          <w:szCs w:val="20"/>
        </w:rPr>
        <w:t>es Personnes morales, publiques ou privées intervenant dans les domaines du conseil qui ont été sélectionnées lors de</w:t>
      </w:r>
      <w:r w:rsidR="00F3009C">
        <w:rPr>
          <w:rFonts w:ascii="Roboto-Regular" w:hAnsi="Roboto-Regular" w:cs="Roboto-Regular"/>
          <w:sz w:val="20"/>
          <w:szCs w:val="20"/>
        </w:rPr>
        <w:t>s</w:t>
      </w:r>
      <w:r w:rsidRPr="00AC2653">
        <w:rPr>
          <w:rFonts w:ascii="Roboto-Regular" w:hAnsi="Roboto-Regular" w:cs="Roboto-Regular"/>
          <w:sz w:val="20"/>
          <w:szCs w:val="20"/>
        </w:rPr>
        <w:t xml:space="preserve"> Appel</w:t>
      </w:r>
      <w:r w:rsidR="00F3009C">
        <w:rPr>
          <w:rFonts w:ascii="Roboto-Regular" w:hAnsi="Roboto-Regular" w:cs="Roboto-Regular"/>
          <w:sz w:val="20"/>
          <w:szCs w:val="20"/>
        </w:rPr>
        <w:t>s</w:t>
      </w:r>
      <w:r w:rsidRPr="00AC2653">
        <w:rPr>
          <w:rFonts w:ascii="Roboto-Regular" w:hAnsi="Roboto-Regular" w:cs="Roboto-Regular"/>
          <w:sz w:val="20"/>
          <w:szCs w:val="20"/>
        </w:rPr>
        <w:t xml:space="preserve"> à </w:t>
      </w:r>
      <w:r w:rsidR="00F3009C">
        <w:rPr>
          <w:rFonts w:ascii="Roboto-Regular" w:hAnsi="Roboto-Regular" w:cs="Roboto-Regular"/>
          <w:sz w:val="20"/>
          <w:szCs w:val="20"/>
        </w:rPr>
        <w:t>candidatures</w:t>
      </w:r>
      <w:r w:rsidRPr="00AC2653">
        <w:rPr>
          <w:rFonts w:ascii="Roboto-Regular" w:hAnsi="Roboto-Regular" w:cs="Roboto-Regular"/>
          <w:sz w:val="20"/>
          <w:szCs w:val="20"/>
        </w:rPr>
        <w:t xml:space="preserve"> régiona</w:t>
      </w:r>
      <w:r w:rsidR="00F3009C">
        <w:rPr>
          <w:rFonts w:ascii="Roboto-Regular" w:hAnsi="Roboto-Regular" w:cs="Roboto-Regular"/>
          <w:sz w:val="20"/>
          <w:szCs w:val="20"/>
        </w:rPr>
        <w:t>ux</w:t>
      </w:r>
      <w:r w:rsidRPr="00AC2653">
        <w:rPr>
          <w:rFonts w:ascii="Roboto-Regular" w:hAnsi="Roboto-Regular" w:cs="Roboto-Regular"/>
          <w:sz w:val="20"/>
          <w:szCs w:val="20"/>
        </w:rPr>
        <w:t xml:space="preserve"> du 12 avril 2021 </w:t>
      </w:r>
      <w:r w:rsidR="00F3009C">
        <w:rPr>
          <w:rFonts w:ascii="Roboto-Regular" w:hAnsi="Roboto-Regular" w:cs="Roboto-Regular"/>
          <w:sz w:val="20"/>
          <w:szCs w:val="20"/>
        </w:rPr>
        <w:t xml:space="preserve">et du 12 juin 2023 </w:t>
      </w:r>
      <w:r w:rsidRPr="00AC2653">
        <w:rPr>
          <w:rFonts w:ascii="Roboto-Regular" w:hAnsi="Roboto-Regular" w:cs="Roboto-Regular"/>
          <w:sz w:val="20"/>
          <w:szCs w:val="20"/>
        </w:rPr>
        <w:t>et les personnes morales, publiques ou privées qui les coordonnent sont éligibles à cet appel à projets.</w:t>
      </w:r>
    </w:p>
    <w:p w14:paraId="05E4B016" w14:textId="77777777" w:rsidR="002A26E0" w:rsidRDefault="002A26E0" w:rsidP="00AC2653">
      <w:pPr>
        <w:autoSpaceDE w:val="0"/>
        <w:autoSpaceDN w:val="0"/>
        <w:adjustRightInd w:val="0"/>
        <w:spacing w:line="240" w:lineRule="auto"/>
        <w:jc w:val="both"/>
        <w:rPr>
          <w:rFonts w:ascii="Roboto-Regular" w:hAnsi="Roboto-Regular" w:cs="Roboto-Regular"/>
          <w:sz w:val="20"/>
          <w:szCs w:val="20"/>
          <w:u w:val="single"/>
        </w:rPr>
      </w:pPr>
    </w:p>
    <w:p w14:paraId="6F4F0C7F" w14:textId="0E58F611" w:rsidR="00AC2653" w:rsidRDefault="00AC2653" w:rsidP="00AC2653">
      <w:pPr>
        <w:autoSpaceDE w:val="0"/>
        <w:autoSpaceDN w:val="0"/>
        <w:adjustRightInd w:val="0"/>
        <w:spacing w:line="240" w:lineRule="auto"/>
        <w:jc w:val="both"/>
        <w:rPr>
          <w:rFonts w:ascii="Roboto-Regular" w:hAnsi="Roboto-Regular" w:cs="Roboto-Regular"/>
          <w:sz w:val="20"/>
          <w:szCs w:val="20"/>
        </w:rPr>
      </w:pPr>
      <w:r w:rsidRPr="007A512B">
        <w:rPr>
          <w:rFonts w:ascii="Roboto-Regular" w:hAnsi="Roboto-Regular" w:cs="Roboto-Regular"/>
          <w:sz w:val="20"/>
          <w:szCs w:val="20"/>
          <w:u w:val="single"/>
        </w:rPr>
        <w:t>Eligibilité géographique</w:t>
      </w:r>
      <w:r w:rsidRPr="00AC2653">
        <w:rPr>
          <w:rFonts w:ascii="Roboto-Regular" w:hAnsi="Roboto-Regular" w:cs="Roboto-Regular"/>
          <w:sz w:val="20"/>
          <w:szCs w:val="20"/>
        </w:rPr>
        <w:t xml:space="preserve"> : Les accompagnements à l’installation doivent être réalisés pour des candidats à l’installation et des nouveaux installés souhaitant s’installer sur le territoire de la Nouvelle-Aquitaine et pour des personnes installées sur ce même territoire depuis moins de 5 ans. </w:t>
      </w:r>
    </w:p>
    <w:p w14:paraId="42A529F2" w14:textId="77777777" w:rsidR="007A512B" w:rsidRPr="007A512B" w:rsidRDefault="007A512B" w:rsidP="00AC2653">
      <w:pPr>
        <w:autoSpaceDE w:val="0"/>
        <w:autoSpaceDN w:val="0"/>
        <w:adjustRightInd w:val="0"/>
        <w:spacing w:line="240" w:lineRule="auto"/>
        <w:jc w:val="both"/>
        <w:rPr>
          <w:rFonts w:ascii="Roboto-Regular" w:hAnsi="Roboto-Regular" w:cs="Roboto-Regular"/>
          <w:sz w:val="12"/>
          <w:szCs w:val="12"/>
        </w:rPr>
      </w:pPr>
    </w:p>
    <w:p w14:paraId="66DA66F9" w14:textId="1047E4B3" w:rsidR="00AC2653" w:rsidRPr="007A512B" w:rsidRDefault="007A512B" w:rsidP="007A512B">
      <w:pPr>
        <w:autoSpaceDE w:val="0"/>
        <w:autoSpaceDN w:val="0"/>
        <w:adjustRightInd w:val="0"/>
        <w:spacing w:line="240" w:lineRule="auto"/>
        <w:jc w:val="both"/>
        <w:rPr>
          <w:rFonts w:ascii="Roboto-Regular" w:hAnsi="Roboto-Regular" w:cs="Roboto-Regular"/>
          <w:sz w:val="20"/>
          <w:szCs w:val="20"/>
        </w:rPr>
      </w:pPr>
      <w:r w:rsidRPr="007A512B">
        <w:rPr>
          <w:rFonts w:ascii="Roboto-Regular" w:hAnsi="Roboto-Regular" w:cs="Roboto-Regular"/>
          <w:sz w:val="20"/>
          <w:szCs w:val="20"/>
          <w:u w:val="single"/>
        </w:rPr>
        <w:t>Coûts éligibles</w:t>
      </w:r>
      <w:r>
        <w:rPr>
          <w:rFonts w:ascii="Roboto-Regular" w:hAnsi="Roboto-Regular" w:cs="Roboto-Regular"/>
          <w:sz w:val="20"/>
          <w:szCs w:val="20"/>
          <w:u w:val="single"/>
        </w:rPr>
        <w:t xml:space="preserve"> (cf ci-dessus)</w:t>
      </w:r>
      <w:r w:rsidRPr="007A512B">
        <w:rPr>
          <w:rFonts w:ascii="Roboto-Regular" w:hAnsi="Roboto-Regular" w:cs="Roboto-Regular"/>
          <w:sz w:val="20"/>
          <w:szCs w:val="20"/>
        </w:rPr>
        <w:t xml:space="preserve"> : </w:t>
      </w:r>
      <w:r w:rsidR="001E1A0A" w:rsidRPr="00A42344">
        <w:rPr>
          <w:rFonts w:ascii="Roboto-Regular" w:hAnsi="Roboto-Regular" w:cs="Roboto-Regular"/>
          <w:sz w:val="20"/>
          <w:szCs w:val="20"/>
        </w:rPr>
        <w:t>Les conseils dispensés dans le cadre de l’accompagnement à l’installation présenté par l’organisme de conseil doivent répondre aux conditions de</w:t>
      </w:r>
      <w:r w:rsidR="00F3009C">
        <w:rPr>
          <w:rFonts w:ascii="Roboto-Regular" w:hAnsi="Roboto-Regular" w:cs="Roboto-Regular"/>
          <w:sz w:val="20"/>
          <w:szCs w:val="20"/>
        </w:rPr>
        <w:t xml:space="preserve">s </w:t>
      </w:r>
      <w:r w:rsidR="001E1A0A" w:rsidRPr="00A42344">
        <w:rPr>
          <w:rFonts w:ascii="Roboto-Regular" w:hAnsi="Roboto-Regular" w:cs="Roboto-Regular"/>
          <w:sz w:val="20"/>
          <w:szCs w:val="20"/>
        </w:rPr>
        <w:t>Appel</w:t>
      </w:r>
      <w:r w:rsidR="004E05AB">
        <w:rPr>
          <w:rFonts w:ascii="Roboto-Regular" w:hAnsi="Roboto-Regular" w:cs="Roboto-Regular"/>
          <w:sz w:val="20"/>
          <w:szCs w:val="20"/>
        </w:rPr>
        <w:t>s</w:t>
      </w:r>
      <w:r w:rsidR="001E1A0A" w:rsidRPr="00A42344">
        <w:rPr>
          <w:rFonts w:ascii="Roboto-Regular" w:hAnsi="Roboto-Regular" w:cs="Roboto-Regular"/>
          <w:sz w:val="20"/>
          <w:szCs w:val="20"/>
        </w:rPr>
        <w:t xml:space="preserve"> à </w:t>
      </w:r>
      <w:r w:rsidR="004E05AB">
        <w:rPr>
          <w:rFonts w:ascii="Roboto-Regular" w:hAnsi="Roboto-Regular" w:cs="Roboto-Regular"/>
          <w:sz w:val="20"/>
          <w:szCs w:val="20"/>
        </w:rPr>
        <w:t>candidatures</w:t>
      </w:r>
      <w:r w:rsidR="001E1A0A" w:rsidRPr="00A42344">
        <w:rPr>
          <w:rFonts w:ascii="Roboto-Regular" w:hAnsi="Roboto-Regular" w:cs="Roboto-Regular"/>
          <w:sz w:val="20"/>
          <w:szCs w:val="20"/>
        </w:rPr>
        <w:t xml:space="preserve"> régiona</w:t>
      </w:r>
      <w:r w:rsidR="004E05AB">
        <w:rPr>
          <w:rFonts w:ascii="Roboto-Regular" w:hAnsi="Roboto-Regular" w:cs="Roboto-Regular"/>
          <w:sz w:val="20"/>
          <w:szCs w:val="20"/>
        </w:rPr>
        <w:t>ux</w:t>
      </w:r>
      <w:r w:rsidR="001E1A0A" w:rsidRPr="00A42344">
        <w:rPr>
          <w:rFonts w:ascii="Roboto-Regular" w:hAnsi="Roboto-Regular" w:cs="Roboto-Regular"/>
          <w:sz w:val="20"/>
          <w:szCs w:val="20"/>
        </w:rPr>
        <w:t>.</w:t>
      </w:r>
    </w:p>
    <w:p w14:paraId="11631699" w14:textId="216698C4" w:rsidR="007A512B" w:rsidRPr="007A512B" w:rsidRDefault="007A512B" w:rsidP="007A512B">
      <w:pPr>
        <w:autoSpaceDE w:val="0"/>
        <w:autoSpaceDN w:val="0"/>
        <w:adjustRightInd w:val="0"/>
        <w:spacing w:line="240" w:lineRule="auto"/>
        <w:jc w:val="both"/>
        <w:rPr>
          <w:rFonts w:ascii="Roboto-Regular" w:hAnsi="Roboto-Regular" w:cs="Roboto-Regular"/>
          <w:sz w:val="12"/>
          <w:szCs w:val="12"/>
        </w:rPr>
      </w:pPr>
    </w:p>
    <w:p w14:paraId="77FF5EFB" w14:textId="3918249D" w:rsidR="007A512B" w:rsidRDefault="007A512B" w:rsidP="007A512B">
      <w:pPr>
        <w:autoSpaceDE w:val="0"/>
        <w:autoSpaceDN w:val="0"/>
        <w:adjustRightInd w:val="0"/>
        <w:spacing w:line="240" w:lineRule="auto"/>
        <w:jc w:val="both"/>
        <w:rPr>
          <w:rFonts w:ascii="Roboto-Regular" w:hAnsi="Roboto-Regular" w:cs="Roboto-Regular"/>
          <w:sz w:val="20"/>
          <w:szCs w:val="20"/>
        </w:rPr>
      </w:pPr>
      <w:r w:rsidRPr="007A512B">
        <w:rPr>
          <w:rFonts w:ascii="Roboto-Regular" w:hAnsi="Roboto-Regular" w:cs="Roboto-Regular"/>
          <w:sz w:val="20"/>
          <w:szCs w:val="20"/>
          <w:u w:val="single"/>
        </w:rPr>
        <w:t>Coûts inéligibles</w:t>
      </w:r>
      <w:r w:rsidRPr="007A512B">
        <w:rPr>
          <w:rFonts w:ascii="Roboto-Regular" w:hAnsi="Roboto-Regular" w:cs="Roboto-Regular"/>
          <w:sz w:val="20"/>
          <w:szCs w:val="20"/>
        </w:rPr>
        <w:t> : Cours ou formations faisant partie des programmes ou systèmes d’enseignement normaux obligatoires du niveau secondaire ou supérieur </w:t>
      </w:r>
    </w:p>
    <w:p w14:paraId="5915EA5E" w14:textId="77777777" w:rsidR="007A512B" w:rsidRPr="007A512B" w:rsidRDefault="007A512B" w:rsidP="007A512B">
      <w:pPr>
        <w:autoSpaceDE w:val="0"/>
        <w:autoSpaceDN w:val="0"/>
        <w:adjustRightInd w:val="0"/>
        <w:spacing w:line="240" w:lineRule="auto"/>
        <w:jc w:val="both"/>
        <w:rPr>
          <w:rFonts w:ascii="Roboto-Regular" w:hAnsi="Roboto-Regular" w:cs="Roboto-Regular"/>
          <w:sz w:val="10"/>
          <w:szCs w:val="10"/>
        </w:rPr>
      </w:pPr>
    </w:p>
    <w:p w14:paraId="6E4170FA" w14:textId="5C628675" w:rsidR="007A512B" w:rsidRDefault="007A512B" w:rsidP="007A512B">
      <w:pPr>
        <w:autoSpaceDE w:val="0"/>
        <w:autoSpaceDN w:val="0"/>
        <w:adjustRightInd w:val="0"/>
        <w:spacing w:line="240" w:lineRule="auto"/>
        <w:jc w:val="both"/>
        <w:rPr>
          <w:rFonts w:ascii="Roboto-Regular" w:hAnsi="Roboto-Regular" w:cs="Roboto-Regular"/>
          <w:sz w:val="20"/>
          <w:szCs w:val="20"/>
        </w:rPr>
      </w:pPr>
      <w:r w:rsidRPr="007A512B">
        <w:rPr>
          <w:rFonts w:ascii="Roboto-Regular" w:hAnsi="Roboto-Regular" w:cs="Roboto-Regular"/>
          <w:sz w:val="20"/>
          <w:szCs w:val="20"/>
        </w:rPr>
        <w:t>Les conseils dispensés dans le cadre de l’accompagnement à l’installation présenté par l’organisme de conseil doivent répondre aux conditions de</w:t>
      </w:r>
      <w:r w:rsidR="004E05AB">
        <w:rPr>
          <w:rFonts w:ascii="Roboto-Regular" w:hAnsi="Roboto-Regular" w:cs="Roboto-Regular"/>
          <w:sz w:val="20"/>
          <w:szCs w:val="20"/>
        </w:rPr>
        <w:t>s Appels à candidatures régionaux</w:t>
      </w:r>
      <w:r w:rsidRPr="007A512B">
        <w:rPr>
          <w:rFonts w:ascii="Roboto-Regular" w:hAnsi="Roboto-Regular" w:cs="Roboto-Regular"/>
          <w:sz w:val="20"/>
          <w:szCs w:val="20"/>
        </w:rPr>
        <w:t>.</w:t>
      </w:r>
    </w:p>
    <w:p w14:paraId="76B3131A" w14:textId="77777777" w:rsidR="007A512B" w:rsidRPr="007A512B" w:rsidRDefault="007A512B" w:rsidP="007A512B">
      <w:pPr>
        <w:autoSpaceDE w:val="0"/>
        <w:autoSpaceDN w:val="0"/>
        <w:adjustRightInd w:val="0"/>
        <w:spacing w:line="240" w:lineRule="auto"/>
        <w:jc w:val="both"/>
        <w:rPr>
          <w:rFonts w:ascii="Roboto-Regular" w:hAnsi="Roboto-Regular" w:cs="Roboto-Regular"/>
          <w:sz w:val="10"/>
          <w:szCs w:val="10"/>
        </w:rPr>
      </w:pPr>
    </w:p>
    <w:p w14:paraId="4DCB41D9" w14:textId="41E0C460" w:rsidR="001E1A0A" w:rsidRPr="00A42344" w:rsidRDefault="001E1A0A" w:rsidP="00185736">
      <w:pPr>
        <w:pStyle w:val="Paragraphedeliste"/>
        <w:numPr>
          <w:ilvl w:val="0"/>
          <w:numId w:val="5"/>
        </w:numPr>
        <w:spacing w:before="120"/>
        <w:jc w:val="both"/>
        <w:rPr>
          <w:rFonts w:eastAsia="Times New Roman" w:cs="Arial"/>
          <w:b/>
          <w:bCs/>
          <w:sz w:val="18"/>
          <w:szCs w:val="18"/>
          <w:u w:val="single"/>
          <w:lang w:eastAsia="fr-FR"/>
        </w:rPr>
      </w:pPr>
      <w:r w:rsidRPr="00A42344">
        <w:rPr>
          <w:rFonts w:eastAsia="Times New Roman" w:cs="Arial"/>
          <w:b/>
          <w:bCs/>
          <w:sz w:val="18"/>
          <w:szCs w:val="18"/>
          <w:u w:val="single"/>
          <w:lang w:eastAsia="fr-FR"/>
        </w:rPr>
        <w:t>Principes de sélection</w:t>
      </w:r>
    </w:p>
    <w:p w14:paraId="0DDBAD2E" w14:textId="77777777" w:rsidR="001E1A0A" w:rsidRPr="007A512B" w:rsidRDefault="001E1A0A" w:rsidP="001E1A0A">
      <w:pPr>
        <w:autoSpaceDE w:val="0"/>
        <w:autoSpaceDN w:val="0"/>
        <w:adjustRightInd w:val="0"/>
        <w:spacing w:line="240" w:lineRule="auto"/>
        <w:jc w:val="both"/>
        <w:rPr>
          <w:rFonts w:ascii="Roboto-Regular" w:hAnsi="Roboto-Regular" w:cs="Roboto-Regular"/>
          <w:sz w:val="10"/>
          <w:szCs w:val="10"/>
        </w:rPr>
      </w:pPr>
    </w:p>
    <w:p w14:paraId="205AC6ED" w14:textId="7AC0146F" w:rsidR="001E1A0A" w:rsidRPr="00A42344" w:rsidRDefault="001E1A0A" w:rsidP="001E1A0A">
      <w:pPr>
        <w:autoSpaceDE w:val="0"/>
        <w:autoSpaceDN w:val="0"/>
        <w:adjustRightInd w:val="0"/>
        <w:spacing w:line="240" w:lineRule="auto"/>
        <w:jc w:val="both"/>
        <w:rPr>
          <w:rFonts w:ascii="Roboto-Regular" w:hAnsi="Roboto-Regular" w:cs="Roboto-Regular"/>
          <w:sz w:val="20"/>
          <w:szCs w:val="20"/>
        </w:rPr>
      </w:pPr>
      <w:r w:rsidRPr="00A42344">
        <w:rPr>
          <w:rFonts w:ascii="Roboto-Regular" w:hAnsi="Roboto-Regular" w:cs="Roboto-Regular"/>
          <w:sz w:val="20"/>
          <w:szCs w:val="20"/>
        </w:rPr>
        <w:t>- Pour les organismes qui ont été déjà aidés par la Région et/ou l’Europe pour des actions d’accompagnements à l’installation</w:t>
      </w:r>
    </w:p>
    <w:p w14:paraId="558E33A9" w14:textId="77777777" w:rsidR="001E1A0A" w:rsidRPr="00A42344" w:rsidRDefault="001E1A0A" w:rsidP="001E1A0A">
      <w:pPr>
        <w:autoSpaceDE w:val="0"/>
        <w:autoSpaceDN w:val="0"/>
        <w:adjustRightInd w:val="0"/>
        <w:spacing w:line="240" w:lineRule="auto"/>
        <w:jc w:val="both"/>
        <w:rPr>
          <w:rFonts w:ascii="Roboto-Regular" w:hAnsi="Roboto-Regular" w:cs="Roboto-Regular"/>
          <w:sz w:val="20"/>
          <w:szCs w:val="20"/>
        </w:rPr>
      </w:pPr>
      <w:r w:rsidRPr="00A42344">
        <w:rPr>
          <w:rFonts w:ascii="Roboto-Regular" w:hAnsi="Roboto-Regular" w:cs="Roboto-Regular"/>
          <w:sz w:val="20"/>
          <w:szCs w:val="20"/>
        </w:rPr>
        <w:t>La sélection se fait sur la base du principe suivant :</w:t>
      </w:r>
    </w:p>
    <w:p w14:paraId="4B60B1C3" w14:textId="77777777" w:rsidR="001E1A0A" w:rsidRPr="00A42344" w:rsidRDefault="001E1A0A" w:rsidP="001E1A0A">
      <w:pPr>
        <w:autoSpaceDE w:val="0"/>
        <w:autoSpaceDN w:val="0"/>
        <w:adjustRightInd w:val="0"/>
        <w:spacing w:line="240" w:lineRule="auto"/>
        <w:jc w:val="both"/>
        <w:rPr>
          <w:rFonts w:ascii="Roboto-Regular" w:hAnsi="Roboto-Regular" w:cs="Roboto-Regular"/>
          <w:b/>
          <w:sz w:val="20"/>
          <w:szCs w:val="20"/>
        </w:rPr>
      </w:pPr>
      <w:r w:rsidRPr="00A42344">
        <w:rPr>
          <w:rFonts w:ascii="Roboto-Regular" w:hAnsi="Roboto-Regular" w:cs="Roboto-Regular"/>
          <w:b/>
          <w:sz w:val="20"/>
          <w:szCs w:val="20"/>
        </w:rPr>
        <w:t>Taux de réalisation des conseils des années antérieures</w:t>
      </w:r>
    </w:p>
    <w:p w14:paraId="579057BC" w14:textId="77777777" w:rsidR="001E1A0A" w:rsidRPr="00AC2653" w:rsidRDefault="001E1A0A" w:rsidP="001E1A0A">
      <w:pPr>
        <w:autoSpaceDE w:val="0"/>
        <w:autoSpaceDN w:val="0"/>
        <w:adjustRightInd w:val="0"/>
        <w:spacing w:line="240" w:lineRule="auto"/>
        <w:jc w:val="both"/>
        <w:rPr>
          <w:rFonts w:ascii="Roboto-Regular" w:hAnsi="Roboto-Regular" w:cs="Roboto-Regular"/>
          <w:sz w:val="10"/>
          <w:szCs w:val="10"/>
        </w:rPr>
      </w:pPr>
    </w:p>
    <w:p w14:paraId="5782B597" w14:textId="690BE2CE" w:rsidR="001E1A0A" w:rsidRPr="00A42344" w:rsidRDefault="001E1A0A" w:rsidP="001E1A0A">
      <w:pPr>
        <w:autoSpaceDE w:val="0"/>
        <w:autoSpaceDN w:val="0"/>
        <w:adjustRightInd w:val="0"/>
        <w:spacing w:line="240" w:lineRule="auto"/>
        <w:jc w:val="both"/>
        <w:rPr>
          <w:rFonts w:ascii="Roboto-Regular" w:hAnsi="Roboto-Regular" w:cs="Roboto-Regular"/>
          <w:sz w:val="20"/>
          <w:szCs w:val="20"/>
        </w:rPr>
      </w:pPr>
      <w:r w:rsidRPr="00A42344">
        <w:rPr>
          <w:rFonts w:ascii="Roboto-Regular" w:hAnsi="Roboto-Regular" w:cs="Roboto-Regular"/>
          <w:sz w:val="20"/>
          <w:szCs w:val="20"/>
        </w:rPr>
        <w:t>- Pour les organismes qui n’ont pas été aidés en année n-1 par la Région et/ou l’Europe pour la réalisation d’accompagnements à l’installation</w:t>
      </w:r>
    </w:p>
    <w:p w14:paraId="5DA154E6" w14:textId="77777777" w:rsidR="008D444B" w:rsidRPr="00AC2653" w:rsidRDefault="008D444B" w:rsidP="001E1A0A">
      <w:pPr>
        <w:autoSpaceDE w:val="0"/>
        <w:autoSpaceDN w:val="0"/>
        <w:adjustRightInd w:val="0"/>
        <w:spacing w:line="240" w:lineRule="auto"/>
        <w:jc w:val="both"/>
        <w:rPr>
          <w:rFonts w:ascii="Roboto-Regular" w:hAnsi="Roboto-Regular" w:cs="Roboto-Regular"/>
          <w:sz w:val="10"/>
          <w:szCs w:val="10"/>
        </w:rPr>
      </w:pPr>
    </w:p>
    <w:p w14:paraId="4C7D4A15" w14:textId="3FC40284" w:rsidR="001E1A0A" w:rsidRPr="00A42344" w:rsidRDefault="001E1A0A" w:rsidP="001E1A0A">
      <w:pPr>
        <w:autoSpaceDE w:val="0"/>
        <w:autoSpaceDN w:val="0"/>
        <w:adjustRightInd w:val="0"/>
        <w:spacing w:line="240" w:lineRule="auto"/>
        <w:jc w:val="both"/>
        <w:rPr>
          <w:rFonts w:ascii="Roboto-Regular" w:hAnsi="Roboto-Regular" w:cs="Roboto-Regular"/>
          <w:sz w:val="20"/>
          <w:szCs w:val="20"/>
        </w:rPr>
      </w:pPr>
      <w:r w:rsidRPr="00A42344">
        <w:rPr>
          <w:rFonts w:ascii="Roboto-Regular" w:hAnsi="Roboto-Regular" w:cs="Roboto-Regular"/>
          <w:sz w:val="20"/>
          <w:szCs w:val="20"/>
        </w:rPr>
        <w:t>La sélection se fait sur la base du principe suivant :</w:t>
      </w:r>
    </w:p>
    <w:p w14:paraId="7D8FD480" w14:textId="77777777" w:rsidR="001E1A0A" w:rsidRPr="00A42344" w:rsidRDefault="001E1A0A" w:rsidP="001E1A0A">
      <w:pPr>
        <w:autoSpaceDE w:val="0"/>
        <w:autoSpaceDN w:val="0"/>
        <w:adjustRightInd w:val="0"/>
        <w:spacing w:line="240" w:lineRule="auto"/>
        <w:jc w:val="both"/>
        <w:rPr>
          <w:rFonts w:ascii="Roboto-Regular" w:hAnsi="Roboto-Regular" w:cs="Roboto-Regular"/>
          <w:b/>
          <w:sz w:val="20"/>
          <w:szCs w:val="20"/>
        </w:rPr>
      </w:pPr>
      <w:r w:rsidRPr="00A42344">
        <w:rPr>
          <w:rFonts w:ascii="Roboto-Regular" w:hAnsi="Roboto-Regular" w:cs="Roboto-Regular"/>
          <w:b/>
          <w:sz w:val="20"/>
          <w:szCs w:val="20"/>
        </w:rPr>
        <w:t>Fiabilité du prévisionnel de conseils</w:t>
      </w:r>
    </w:p>
    <w:p w14:paraId="11D840A4" w14:textId="77777777" w:rsidR="001E1A0A" w:rsidRPr="00A42344" w:rsidRDefault="001E1A0A" w:rsidP="001E1A0A">
      <w:pPr>
        <w:autoSpaceDE w:val="0"/>
        <w:autoSpaceDN w:val="0"/>
        <w:adjustRightInd w:val="0"/>
        <w:spacing w:line="240" w:lineRule="auto"/>
        <w:jc w:val="both"/>
        <w:rPr>
          <w:rFonts w:ascii="Roboto-Regular" w:hAnsi="Roboto-Regular" w:cs="Roboto-Regular"/>
          <w:sz w:val="20"/>
          <w:szCs w:val="20"/>
        </w:rPr>
      </w:pPr>
    </w:p>
    <w:p w14:paraId="5F2FD45F" w14:textId="7203200C" w:rsidR="003F4DB9" w:rsidRDefault="001E1A0A" w:rsidP="008D444B">
      <w:pPr>
        <w:autoSpaceDE w:val="0"/>
        <w:autoSpaceDN w:val="0"/>
        <w:adjustRightInd w:val="0"/>
        <w:spacing w:line="240" w:lineRule="auto"/>
        <w:jc w:val="both"/>
        <w:rPr>
          <w:rFonts w:ascii="Roboto-Regular" w:hAnsi="Roboto-Regular" w:cs="Roboto-Regular"/>
          <w:sz w:val="20"/>
          <w:szCs w:val="20"/>
        </w:rPr>
      </w:pPr>
      <w:r w:rsidRPr="00A42344">
        <w:rPr>
          <w:rFonts w:ascii="Roboto-Regular" w:hAnsi="Roboto-Regular" w:cs="Roboto-Regular"/>
          <w:sz w:val="20"/>
          <w:szCs w:val="20"/>
        </w:rPr>
        <w:t>Dans le cas d’un partenariat, chaque organisme doit respecter les principes de sélection.</w:t>
      </w:r>
    </w:p>
    <w:p w14:paraId="3A4C948B" w14:textId="26EB7C4D" w:rsidR="007A512B" w:rsidRDefault="007A512B" w:rsidP="008D444B">
      <w:pPr>
        <w:autoSpaceDE w:val="0"/>
        <w:autoSpaceDN w:val="0"/>
        <w:adjustRightInd w:val="0"/>
        <w:spacing w:line="240" w:lineRule="auto"/>
        <w:jc w:val="both"/>
        <w:rPr>
          <w:rFonts w:ascii="Roboto-Regular" w:hAnsi="Roboto-Regular" w:cs="Roboto-Regular"/>
          <w:sz w:val="20"/>
          <w:szCs w:val="20"/>
        </w:rPr>
      </w:pPr>
    </w:p>
    <w:p w14:paraId="76E3990C" w14:textId="632F1001" w:rsidR="007A512B" w:rsidRDefault="007A512B" w:rsidP="008D444B">
      <w:pPr>
        <w:autoSpaceDE w:val="0"/>
        <w:autoSpaceDN w:val="0"/>
        <w:adjustRightInd w:val="0"/>
        <w:spacing w:line="240" w:lineRule="auto"/>
        <w:jc w:val="both"/>
        <w:rPr>
          <w:rFonts w:ascii="Roboto-Regular" w:hAnsi="Roboto-Regular" w:cs="Roboto-Regular"/>
          <w:sz w:val="20"/>
          <w:szCs w:val="20"/>
        </w:rPr>
      </w:pPr>
    </w:p>
    <w:p w14:paraId="1F85D96C" w14:textId="6CF2BCA7" w:rsidR="002A26E0" w:rsidRDefault="002A26E0" w:rsidP="008D444B">
      <w:pPr>
        <w:autoSpaceDE w:val="0"/>
        <w:autoSpaceDN w:val="0"/>
        <w:adjustRightInd w:val="0"/>
        <w:spacing w:line="240" w:lineRule="auto"/>
        <w:jc w:val="both"/>
        <w:rPr>
          <w:rFonts w:ascii="Roboto-Regular" w:hAnsi="Roboto-Regular" w:cs="Roboto-Regular"/>
          <w:sz w:val="20"/>
          <w:szCs w:val="20"/>
        </w:rPr>
      </w:pPr>
    </w:p>
    <w:p w14:paraId="373C4A41" w14:textId="1EF9758F" w:rsidR="002A26E0" w:rsidRDefault="002A26E0" w:rsidP="008D444B">
      <w:pPr>
        <w:autoSpaceDE w:val="0"/>
        <w:autoSpaceDN w:val="0"/>
        <w:adjustRightInd w:val="0"/>
        <w:spacing w:line="240" w:lineRule="auto"/>
        <w:jc w:val="both"/>
        <w:rPr>
          <w:rFonts w:ascii="Roboto-Regular" w:hAnsi="Roboto-Regular" w:cs="Roboto-Regular"/>
          <w:sz w:val="20"/>
          <w:szCs w:val="20"/>
        </w:rPr>
      </w:pPr>
    </w:p>
    <w:p w14:paraId="631FAF89" w14:textId="519E0AA3" w:rsidR="002A26E0" w:rsidRDefault="002A26E0" w:rsidP="008D444B">
      <w:pPr>
        <w:autoSpaceDE w:val="0"/>
        <w:autoSpaceDN w:val="0"/>
        <w:adjustRightInd w:val="0"/>
        <w:spacing w:line="240" w:lineRule="auto"/>
        <w:jc w:val="both"/>
        <w:rPr>
          <w:rFonts w:ascii="Roboto-Regular" w:hAnsi="Roboto-Regular" w:cs="Roboto-Regular"/>
          <w:sz w:val="20"/>
          <w:szCs w:val="20"/>
        </w:rPr>
      </w:pPr>
    </w:p>
    <w:p w14:paraId="370AF053" w14:textId="39B26337" w:rsidR="002A26E0" w:rsidRDefault="002A26E0" w:rsidP="008D444B">
      <w:pPr>
        <w:autoSpaceDE w:val="0"/>
        <w:autoSpaceDN w:val="0"/>
        <w:adjustRightInd w:val="0"/>
        <w:spacing w:line="240" w:lineRule="auto"/>
        <w:jc w:val="both"/>
        <w:rPr>
          <w:rFonts w:ascii="Roboto-Regular" w:hAnsi="Roboto-Regular" w:cs="Roboto-Regular"/>
          <w:sz w:val="20"/>
          <w:szCs w:val="20"/>
        </w:rPr>
      </w:pPr>
    </w:p>
    <w:p w14:paraId="0B94FE44" w14:textId="6DEB1C8A" w:rsidR="002A26E0" w:rsidRDefault="002A26E0" w:rsidP="008D444B">
      <w:pPr>
        <w:autoSpaceDE w:val="0"/>
        <w:autoSpaceDN w:val="0"/>
        <w:adjustRightInd w:val="0"/>
        <w:spacing w:line="240" w:lineRule="auto"/>
        <w:jc w:val="both"/>
        <w:rPr>
          <w:rFonts w:ascii="Roboto-Regular" w:hAnsi="Roboto-Regular" w:cs="Roboto-Regular"/>
          <w:sz w:val="20"/>
          <w:szCs w:val="20"/>
        </w:rPr>
      </w:pPr>
    </w:p>
    <w:p w14:paraId="6FB2CFEB" w14:textId="39DF58E4" w:rsidR="002A26E0" w:rsidRDefault="002A26E0" w:rsidP="008D444B">
      <w:pPr>
        <w:autoSpaceDE w:val="0"/>
        <w:autoSpaceDN w:val="0"/>
        <w:adjustRightInd w:val="0"/>
        <w:spacing w:line="240" w:lineRule="auto"/>
        <w:jc w:val="both"/>
        <w:rPr>
          <w:rFonts w:ascii="Roboto-Regular" w:hAnsi="Roboto-Regular" w:cs="Roboto-Regular"/>
          <w:sz w:val="20"/>
          <w:szCs w:val="20"/>
        </w:rPr>
      </w:pPr>
    </w:p>
    <w:p w14:paraId="4861F9AB" w14:textId="71B402F7" w:rsidR="002A26E0" w:rsidRDefault="002A26E0" w:rsidP="008D444B">
      <w:pPr>
        <w:autoSpaceDE w:val="0"/>
        <w:autoSpaceDN w:val="0"/>
        <w:adjustRightInd w:val="0"/>
        <w:spacing w:line="240" w:lineRule="auto"/>
        <w:jc w:val="both"/>
        <w:rPr>
          <w:rFonts w:ascii="Roboto-Regular" w:hAnsi="Roboto-Regular" w:cs="Roboto-Regular"/>
          <w:sz w:val="20"/>
          <w:szCs w:val="20"/>
        </w:rPr>
      </w:pPr>
    </w:p>
    <w:p w14:paraId="21E2A283" w14:textId="0E813AE8" w:rsidR="002A26E0" w:rsidRDefault="002A26E0" w:rsidP="008D444B">
      <w:pPr>
        <w:autoSpaceDE w:val="0"/>
        <w:autoSpaceDN w:val="0"/>
        <w:adjustRightInd w:val="0"/>
        <w:spacing w:line="240" w:lineRule="auto"/>
        <w:jc w:val="both"/>
        <w:rPr>
          <w:rFonts w:ascii="Roboto-Regular" w:hAnsi="Roboto-Regular" w:cs="Roboto-Regular"/>
          <w:sz w:val="20"/>
          <w:szCs w:val="20"/>
        </w:rPr>
      </w:pPr>
    </w:p>
    <w:p w14:paraId="0EBD9C6B" w14:textId="1B2668F3" w:rsidR="002A26E0" w:rsidRDefault="002A26E0" w:rsidP="008D444B">
      <w:pPr>
        <w:autoSpaceDE w:val="0"/>
        <w:autoSpaceDN w:val="0"/>
        <w:adjustRightInd w:val="0"/>
        <w:spacing w:line="240" w:lineRule="auto"/>
        <w:jc w:val="both"/>
        <w:rPr>
          <w:rFonts w:ascii="Roboto-Regular" w:hAnsi="Roboto-Regular" w:cs="Roboto-Regular"/>
          <w:sz w:val="20"/>
          <w:szCs w:val="20"/>
        </w:rPr>
      </w:pPr>
    </w:p>
    <w:p w14:paraId="2B94EEF9" w14:textId="0BA07EE2" w:rsidR="002A26E0" w:rsidRDefault="002A26E0" w:rsidP="008D444B">
      <w:pPr>
        <w:autoSpaceDE w:val="0"/>
        <w:autoSpaceDN w:val="0"/>
        <w:adjustRightInd w:val="0"/>
        <w:spacing w:line="240" w:lineRule="auto"/>
        <w:jc w:val="both"/>
        <w:rPr>
          <w:rFonts w:ascii="Roboto-Regular" w:hAnsi="Roboto-Regular" w:cs="Roboto-Regular"/>
          <w:sz w:val="20"/>
          <w:szCs w:val="20"/>
        </w:rPr>
      </w:pPr>
    </w:p>
    <w:p w14:paraId="27304EF6" w14:textId="03520950" w:rsidR="002A26E0" w:rsidRDefault="002A26E0" w:rsidP="008D444B">
      <w:pPr>
        <w:autoSpaceDE w:val="0"/>
        <w:autoSpaceDN w:val="0"/>
        <w:adjustRightInd w:val="0"/>
        <w:spacing w:line="240" w:lineRule="auto"/>
        <w:jc w:val="both"/>
        <w:rPr>
          <w:rFonts w:ascii="Roboto-Regular" w:hAnsi="Roboto-Regular" w:cs="Roboto-Regular"/>
          <w:sz w:val="20"/>
          <w:szCs w:val="20"/>
        </w:rPr>
      </w:pPr>
    </w:p>
    <w:p w14:paraId="7D3C02A6" w14:textId="023E8A2E" w:rsidR="002A26E0" w:rsidRDefault="002A26E0" w:rsidP="008D444B">
      <w:pPr>
        <w:autoSpaceDE w:val="0"/>
        <w:autoSpaceDN w:val="0"/>
        <w:adjustRightInd w:val="0"/>
        <w:spacing w:line="240" w:lineRule="auto"/>
        <w:jc w:val="both"/>
        <w:rPr>
          <w:rFonts w:ascii="Roboto-Regular" w:hAnsi="Roboto-Regular" w:cs="Roboto-Regular"/>
          <w:sz w:val="20"/>
          <w:szCs w:val="20"/>
        </w:rPr>
      </w:pPr>
    </w:p>
    <w:p w14:paraId="3447B218" w14:textId="3D882314" w:rsidR="002A26E0" w:rsidRDefault="002A26E0" w:rsidP="008D444B">
      <w:pPr>
        <w:autoSpaceDE w:val="0"/>
        <w:autoSpaceDN w:val="0"/>
        <w:adjustRightInd w:val="0"/>
        <w:spacing w:line="240" w:lineRule="auto"/>
        <w:jc w:val="both"/>
        <w:rPr>
          <w:rFonts w:ascii="Roboto-Regular" w:hAnsi="Roboto-Regular" w:cs="Roboto-Regular"/>
          <w:sz w:val="20"/>
          <w:szCs w:val="20"/>
        </w:rPr>
      </w:pPr>
    </w:p>
    <w:p w14:paraId="43343F3B" w14:textId="77777777" w:rsidR="00473010" w:rsidRDefault="00473010" w:rsidP="008D444B">
      <w:pPr>
        <w:autoSpaceDE w:val="0"/>
        <w:autoSpaceDN w:val="0"/>
        <w:adjustRightInd w:val="0"/>
        <w:spacing w:line="240" w:lineRule="auto"/>
        <w:jc w:val="both"/>
        <w:rPr>
          <w:rFonts w:ascii="Roboto-Regular" w:hAnsi="Roboto-Regular" w:cs="Roboto-Regular"/>
          <w:sz w:val="20"/>
          <w:szCs w:val="20"/>
        </w:rPr>
      </w:pPr>
    </w:p>
    <w:p w14:paraId="36EECBE9" w14:textId="77777777" w:rsidR="008D444B" w:rsidRPr="007A512B" w:rsidRDefault="008D444B" w:rsidP="008D444B">
      <w:pPr>
        <w:autoSpaceDE w:val="0"/>
        <w:autoSpaceDN w:val="0"/>
        <w:adjustRightInd w:val="0"/>
        <w:spacing w:line="240" w:lineRule="auto"/>
        <w:jc w:val="both"/>
        <w:rPr>
          <w:rFonts w:ascii="Roboto-Regular" w:hAnsi="Roboto-Regular" w:cs="Roboto-Regular"/>
          <w:sz w:val="2"/>
          <w:szCs w:val="2"/>
        </w:rPr>
      </w:pPr>
    </w:p>
    <w:p w14:paraId="079DE1DA" w14:textId="10BB1FC6" w:rsidR="00D3271A" w:rsidRDefault="00417873" w:rsidP="00E16C55">
      <w:pPr>
        <w:pStyle w:val="Paragraphedeliste"/>
        <w:numPr>
          <w:ilvl w:val="0"/>
          <w:numId w:val="5"/>
        </w:numPr>
        <w:spacing w:before="120"/>
        <w:ind w:left="851"/>
        <w:jc w:val="both"/>
        <w:rPr>
          <w:rFonts w:eastAsia="Times New Roman" w:cs="Arial"/>
          <w:b/>
          <w:bCs/>
          <w:sz w:val="18"/>
          <w:szCs w:val="18"/>
          <w:lang w:eastAsia="fr-FR"/>
        </w:rPr>
      </w:pPr>
      <w:r w:rsidRPr="00A42344">
        <w:rPr>
          <w:rFonts w:eastAsia="Times New Roman" w:cs="Arial"/>
          <w:b/>
          <w:bCs/>
          <w:sz w:val="18"/>
          <w:szCs w:val="18"/>
          <w:lang w:eastAsia="fr-FR"/>
        </w:rPr>
        <w:t>Grille de sélection</w:t>
      </w:r>
    </w:p>
    <w:p w14:paraId="75BEA780" w14:textId="77777777" w:rsidR="0066503B" w:rsidRPr="0066503B" w:rsidRDefault="0066503B" w:rsidP="0066503B">
      <w:pPr>
        <w:pStyle w:val="Paragraphedeliste"/>
        <w:spacing w:before="120"/>
        <w:ind w:left="851"/>
        <w:jc w:val="both"/>
        <w:rPr>
          <w:rFonts w:eastAsia="Times New Roman" w:cs="Arial"/>
          <w:b/>
          <w:bCs/>
          <w:sz w:val="18"/>
          <w:szCs w:val="18"/>
          <w:lang w:eastAsia="fr-FR"/>
        </w:rPr>
      </w:pPr>
    </w:p>
    <w:p w14:paraId="7269A8C4" w14:textId="1CC14528" w:rsidR="004E05AB" w:rsidRPr="00E16C55" w:rsidRDefault="0066503B" w:rsidP="00E16C55">
      <w:pPr>
        <w:spacing w:before="120"/>
        <w:jc w:val="both"/>
        <w:rPr>
          <w:rFonts w:eastAsia="Times New Roman" w:cs="Arial"/>
          <w:b/>
          <w:bCs/>
          <w:color w:val="00B050"/>
          <w:sz w:val="18"/>
          <w:szCs w:val="18"/>
          <w:lang w:eastAsia="fr-FR"/>
        </w:rPr>
      </w:pPr>
      <w:r w:rsidRPr="007E392A">
        <w:rPr>
          <w:noProof/>
        </w:rPr>
        <w:drawing>
          <wp:inline distT="0" distB="0" distL="0" distR="0" wp14:anchorId="122A1211" wp14:editId="7303C288">
            <wp:extent cx="5760720" cy="43446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44670"/>
                    </a:xfrm>
                    <a:prstGeom prst="rect">
                      <a:avLst/>
                    </a:prstGeom>
                    <a:noFill/>
                    <a:ln>
                      <a:noFill/>
                    </a:ln>
                  </pic:spPr>
                </pic:pic>
              </a:graphicData>
            </a:graphic>
          </wp:inline>
        </w:drawing>
      </w:r>
    </w:p>
    <w:p w14:paraId="40D9E148" w14:textId="77777777" w:rsidR="00DD1CB8" w:rsidRDefault="00DD1CB8" w:rsidP="00F55B60">
      <w:pPr>
        <w:autoSpaceDE w:val="0"/>
        <w:autoSpaceDN w:val="0"/>
        <w:adjustRightInd w:val="0"/>
        <w:spacing w:line="240" w:lineRule="auto"/>
        <w:rPr>
          <w:rFonts w:cs="Roboto-Regular"/>
          <w:color w:val="00B050"/>
          <w:sz w:val="20"/>
          <w:szCs w:val="20"/>
        </w:rPr>
      </w:pPr>
    </w:p>
    <w:p w14:paraId="20CB6070" w14:textId="6D163949" w:rsidR="002C699B" w:rsidRPr="00A42344" w:rsidRDefault="00F93D4A" w:rsidP="002C699B">
      <w:pPr>
        <w:autoSpaceDE w:val="0"/>
        <w:autoSpaceDN w:val="0"/>
        <w:adjustRightInd w:val="0"/>
        <w:spacing w:line="240" w:lineRule="auto"/>
        <w:rPr>
          <w:rFonts w:cs="Roboto-Regular"/>
          <w:b/>
          <w:sz w:val="18"/>
          <w:szCs w:val="18"/>
        </w:rPr>
      </w:pPr>
      <w:r w:rsidRPr="00A42344">
        <w:rPr>
          <w:rFonts w:cs="Roboto-Regular"/>
          <w:sz w:val="18"/>
          <w:szCs w:val="18"/>
        </w:rPr>
        <w:t xml:space="preserve">Pour être sélectionné, un projet devra atteindre la note minimale </w:t>
      </w:r>
      <w:r w:rsidRPr="00A42344">
        <w:rPr>
          <w:rFonts w:cs="Roboto-Regular"/>
          <w:b/>
          <w:sz w:val="18"/>
          <w:szCs w:val="18"/>
        </w:rPr>
        <w:t xml:space="preserve">de 7 points. </w:t>
      </w:r>
    </w:p>
    <w:p w14:paraId="353F7245" w14:textId="708F5E6C" w:rsidR="002C699B" w:rsidRPr="00A42344" w:rsidRDefault="004E05AB" w:rsidP="004E05AB">
      <w:pPr>
        <w:spacing w:before="240"/>
        <w:ind w:left="851" w:hanging="425"/>
        <w:jc w:val="both"/>
        <w:rPr>
          <w:rFonts w:eastAsia="Times New Roman" w:cs="Arial"/>
          <w:b/>
          <w:bCs/>
          <w:sz w:val="18"/>
          <w:szCs w:val="18"/>
          <w:lang w:eastAsia="fr-FR"/>
        </w:rPr>
      </w:pPr>
      <w:r>
        <w:rPr>
          <w:rFonts w:eastAsia="Times New Roman" w:cs="Arial"/>
          <w:b/>
          <w:bCs/>
          <w:sz w:val="18"/>
          <w:szCs w:val="18"/>
          <w:lang w:eastAsia="fr-FR"/>
        </w:rPr>
        <w:t>d</w:t>
      </w:r>
      <w:r w:rsidR="00D3040E" w:rsidRPr="00A42344">
        <w:rPr>
          <w:rFonts w:eastAsia="Times New Roman" w:cs="Arial"/>
          <w:b/>
          <w:bCs/>
          <w:sz w:val="18"/>
          <w:szCs w:val="18"/>
          <w:lang w:eastAsia="fr-FR"/>
        </w:rPr>
        <w:t xml:space="preserve">) Mode de calcul du nombre de conseils retenus suite à l’instruction du dossier de demande : </w:t>
      </w:r>
    </w:p>
    <w:p w14:paraId="45E62AC0" w14:textId="12B213B0" w:rsidR="001D4B9F" w:rsidRPr="00A42344" w:rsidRDefault="001D4B9F" w:rsidP="00D3040E">
      <w:pPr>
        <w:spacing w:before="120" w:line="240" w:lineRule="auto"/>
        <w:jc w:val="both"/>
        <w:rPr>
          <w:rFonts w:eastAsia="Times New Roman" w:cs="Arial"/>
          <w:bCs/>
          <w:sz w:val="18"/>
          <w:szCs w:val="18"/>
          <w:lang w:eastAsia="fr-FR"/>
        </w:rPr>
      </w:pPr>
      <w:r w:rsidRPr="00A42344">
        <w:rPr>
          <w:rFonts w:eastAsia="Times New Roman" w:cs="Arial"/>
          <w:bCs/>
          <w:sz w:val="18"/>
          <w:szCs w:val="18"/>
          <w:lang w:eastAsia="fr-FR"/>
        </w:rPr>
        <w:t xml:space="preserve">Dans le cas </w:t>
      </w:r>
      <w:r w:rsidRPr="00A42344">
        <w:rPr>
          <w:rFonts w:eastAsia="Times New Roman" w:cs="Arial"/>
          <w:b/>
          <w:bCs/>
          <w:sz w:val="18"/>
          <w:szCs w:val="18"/>
          <w:lang w:eastAsia="fr-FR"/>
        </w:rPr>
        <w:t>d’une première demande d’aide</w:t>
      </w:r>
      <w:r w:rsidRPr="00A42344">
        <w:rPr>
          <w:rFonts w:eastAsia="Times New Roman" w:cs="Arial"/>
          <w:bCs/>
          <w:sz w:val="18"/>
          <w:szCs w:val="18"/>
          <w:lang w:eastAsia="fr-FR"/>
        </w:rPr>
        <w:t xml:space="preserve"> au titre des dispositifs d’accompagnement à l’installation, le candidat devra estimer le nombre de conseils qu’il prévoit de réaliser sur la période considérée en tenant comp</w:t>
      </w:r>
      <w:r w:rsidR="00D3040E" w:rsidRPr="00A42344">
        <w:rPr>
          <w:rFonts w:eastAsia="Times New Roman" w:cs="Arial"/>
          <w:bCs/>
          <w:sz w:val="18"/>
          <w:szCs w:val="18"/>
          <w:lang w:eastAsia="fr-FR"/>
        </w:rPr>
        <w:t>te au mieux de ses</w:t>
      </w:r>
      <w:r w:rsidR="002C699B" w:rsidRPr="00A42344">
        <w:rPr>
          <w:rFonts w:eastAsia="Times New Roman" w:cs="Arial"/>
          <w:bCs/>
          <w:sz w:val="18"/>
          <w:szCs w:val="18"/>
          <w:lang w:eastAsia="fr-FR"/>
        </w:rPr>
        <w:t xml:space="preserve"> possibilités </w:t>
      </w:r>
      <w:r w:rsidR="00D3040E" w:rsidRPr="00A42344">
        <w:rPr>
          <w:rFonts w:eastAsia="Times New Roman" w:cs="Arial"/>
          <w:bCs/>
          <w:sz w:val="18"/>
          <w:szCs w:val="18"/>
          <w:lang w:eastAsia="fr-FR"/>
        </w:rPr>
        <w:t xml:space="preserve">en ETP </w:t>
      </w:r>
      <w:r w:rsidRPr="00A42344">
        <w:rPr>
          <w:rFonts w:eastAsia="Times New Roman" w:cs="Arial"/>
          <w:bCs/>
          <w:sz w:val="18"/>
          <w:szCs w:val="18"/>
          <w:lang w:eastAsia="fr-FR"/>
        </w:rPr>
        <w:t>et de son niveau d’activité sur ce secteur.</w:t>
      </w:r>
    </w:p>
    <w:p w14:paraId="42B3FE8E" w14:textId="3A254EAA" w:rsidR="00F81C34" w:rsidRPr="008D444B" w:rsidRDefault="001D4B9F" w:rsidP="008D444B">
      <w:pPr>
        <w:spacing w:before="240" w:line="240" w:lineRule="auto"/>
        <w:jc w:val="both"/>
        <w:rPr>
          <w:rFonts w:eastAsia="Times New Roman" w:cs="Arial"/>
          <w:bCs/>
          <w:sz w:val="18"/>
          <w:szCs w:val="18"/>
          <w:lang w:eastAsia="fr-FR"/>
        </w:rPr>
      </w:pPr>
      <w:r w:rsidRPr="00A42344">
        <w:rPr>
          <w:rFonts w:eastAsia="Times New Roman" w:cs="Arial"/>
          <w:bCs/>
          <w:sz w:val="18"/>
          <w:szCs w:val="18"/>
          <w:lang w:eastAsia="fr-FR"/>
        </w:rPr>
        <w:t xml:space="preserve">Dans le cas </w:t>
      </w:r>
      <w:r w:rsidRPr="00A42344">
        <w:rPr>
          <w:rFonts w:eastAsia="Times New Roman" w:cs="Arial"/>
          <w:b/>
          <w:bCs/>
          <w:sz w:val="18"/>
          <w:szCs w:val="18"/>
          <w:lang w:eastAsia="fr-FR"/>
        </w:rPr>
        <w:t xml:space="preserve">d’une nouvelle demande d’aide </w:t>
      </w:r>
      <w:r w:rsidRPr="00A42344">
        <w:rPr>
          <w:rFonts w:eastAsia="Times New Roman" w:cs="Arial"/>
          <w:bCs/>
          <w:sz w:val="18"/>
          <w:szCs w:val="18"/>
          <w:lang w:eastAsia="fr-FR"/>
        </w:rPr>
        <w:t xml:space="preserve">au titre du dispositif d’accompagnement à l’installation, le candidat devra estimer le nombre de conseils qu’il prévoit de réaliser sur la nouvelle période en tenant compte </w:t>
      </w:r>
      <w:r w:rsidR="007A5DF2" w:rsidRPr="00A42344">
        <w:rPr>
          <w:rFonts w:eastAsia="Times New Roman" w:cs="Arial"/>
          <w:b/>
          <w:bCs/>
          <w:sz w:val="18"/>
          <w:szCs w:val="18"/>
          <w:lang w:eastAsia="fr-FR"/>
        </w:rPr>
        <w:t>notamment du</w:t>
      </w:r>
      <w:r w:rsidRPr="00A42344">
        <w:rPr>
          <w:rFonts w:eastAsia="Times New Roman" w:cs="Arial"/>
          <w:b/>
          <w:bCs/>
          <w:sz w:val="18"/>
          <w:szCs w:val="18"/>
          <w:lang w:eastAsia="fr-FR"/>
        </w:rPr>
        <w:t xml:space="preserve"> nombre de conseils qu’il aura déjà réalisés</w:t>
      </w:r>
      <w:r w:rsidRPr="00A42344">
        <w:rPr>
          <w:rFonts w:eastAsia="Times New Roman" w:cs="Arial"/>
          <w:bCs/>
          <w:sz w:val="18"/>
          <w:szCs w:val="18"/>
          <w:lang w:eastAsia="fr-FR"/>
        </w:rPr>
        <w:t xml:space="preserve"> par type de conseil.</w:t>
      </w:r>
    </w:p>
    <w:p w14:paraId="0DA39F88" w14:textId="205A491F" w:rsidR="00844C65" w:rsidRPr="00A42344" w:rsidRDefault="00BA4817" w:rsidP="00F81C34">
      <w:pPr>
        <w:spacing w:before="240" w:after="100" w:line="240" w:lineRule="auto"/>
        <w:rPr>
          <w:rFonts w:eastAsia="Times New Roman" w:cs="Arial"/>
          <w:b/>
          <w:bCs/>
          <w:sz w:val="18"/>
          <w:szCs w:val="18"/>
          <w:lang w:eastAsia="fr-FR"/>
        </w:rPr>
      </w:pPr>
      <w:r w:rsidRPr="00A42344">
        <w:rPr>
          <w:rFonts w:eastAsia="Times New Roman" w:cs="Arial"/>
          <w:b/>
          <w:bCs/>
          <w:sz w:val="18"/>
          <w:szCs w:val="18"/>
          <w:u w:val="single"/>
          <w:lang w:eastAsia="fr-FR"/>
        </w:rPr>
        <w:t>1er</w:t>
      </w:r>
      <w:r w:rsidR="00844C65" w:rsidRPr="00A42344">
        <w:rPr>
          <w:rFonts w:eastAsia="Times New Roman" w:cs="Arial"/>
          <w:b/>
          <w:bCs/>
          <w:sz w:val="18"/>
          <w:szCs w:val="18"/>
          <w:u w:val="single"/>
          <w:lang w:eastAsia="fr-FR"/>
        </w:rPr>
        <w:t xml:space="preserve"> cas : organismes </w:t>
      </w:r>
      <w:r w:rsidR="00E7355C" w:rsidRPr="00A42344">
        <w:rPr>
          <w:rFonts w:eastAsia="Times New Roman" w:cs="Arial"/>
          <w:b/>
          <w:bCs/>
          <w:sz w:val="18"/>
          <w:szCs w:val="18"/>
          <w:u w:val="single"/>
          <w:lang w:eastAsia="fr-FR"/>
        </w:rPr>
        <w:t xml:space="preserve">aidés </w:t>
      </w:r>
      <w:r w:rsidR="00844C65" w:rsidRPr="00A42344">
        <w:rPr>
          <w:rFonts w:eastAsia="Times New Roman" w:cs="Arial"/>
          <w:b/>
          <w:bCs/>
          <w:sz w:val="18"/>
          <w:szCs w:val="18"/>
          <w:u w:val="single"/>
          <w:lang w:eastAsia="fr-FR"/>
        </w:rPr>
        <w:t>depuis au moins 4 ans</w:t>
      </w:r>
      <w:r w:rsidR="00844C65" w:rsidRPr="00A42344">
        <w:rPr>
          <w:rFonts w:eastAsia="Times New Roman" w:cs="Arial"/>
          <w:b/>
          <w:bCs/>
          <w:sz w:val="18"/>
          <w:szCs w:val="18"/>
          <w:lang w:eastAsia="fr-FR"/>
        </w:rPr>
        <w:t> :</w:t>
      </w:r>
    </w:p>
    <w:p w14:paraId="634D339F" w14:textId="66AC1D5E" w:rsidR="002A26E0" w:rsidRDefault="006006D4" w:rsidP="00D3271A">
      <w:pPr>
        <w:spacing w:before="120" w:after="100" w:line="240" w:lineRule="auto"/>
        <w:rPr>
          <w:rFonts w:eastAsia="Times New Roman" w:cs="Arial"/>
          <w:sz w:val="18"/>
          <w:szCs w:val="18"/>
          <w:lang w:eastAsia="fr-FR"/>
        </w:rPr>
      </w:pPr>
      <w:bookmarkStart w:id="1" w:name="_Hlk121931500"/>
      <w:r w:rsidRPr="00A42344">
        <w:rPr>
          <w:rFonts w:eastAsia="Times New Roman" w:cs="Arial"/>
          <w:sz w:val="18"/>
          <w:szCs w:val="18"/>
          <w:lang w:eastAsia="fr-FR"/>
        </w:rPr>
        <w:t xml:space="preserve">On attribue un nombre de conseils </w:t>
      </w:r>
      <w:bookmarkEnd w:id="1"/>
      <w:r w:rsidRPr="00A42344">
        <w:rPr>
          <w:rFonts w:eastAsia="Times New Roman" w:cs="Arial"/>
          <w:sz w:val="18"/>
          <w:szCs w:val="18"/>
          <w:lang w:eastAsia="fr-FR"/>
        </w:rPr>
        <w:t>équivalent au plus grand nombre de conseils à l’installation réalisés et payés sur les années n-2, n-3, n-4 (ou années n-2, n-3, n-4, n-5 pour les opérations se déroulant sur 2 années) par type de conseil.</w:t>
      </w:r>
    </w:p>
    <w:p w14:paraId="133301BA" w14:textId="736ACD27" w:rsidR="006006D4" w:rsidRPr="00A42344" w:rsidRDefault="006006D4" w:rsidP="00F81C34">
      <w:pPr>
        <w:spacing w:before="120" w:after="40" w:line="240" w:lineRule="auto"/>
        <w:jc w:val="both"/>
        <w:rPr>
          <w:rFonts w:eastAsia="Times New Roman" w:cs="Arial"/>
          <w:sz w:val="18"/>
          <w:szCs w:val="18"/>
          <w:lang w:eastAsia="fr-FR"/>
        </w:rPr>
      </w:pPr>
      <w:r w:rsidRPr="00A42344">
        <w:rPr>
          <w:rFonts w:eastAsia="Times New Roman" w:cs="Arial"/>
          <w:sz w:val="18"/>
          <w:szCs w:val="18"/>
          <w:lang w:eastAsia="fr-FR"/>
        </w:rPr>
        <w:t>Majoration possible par type de conseils dans la limite de l’enveloppe annuelle prévue pour l’appel à projets :</w:t>
      </w:r>
    </w:p>
    <w:p w14:paraId="26D60255" w14:textId="25921344" w:rsidR="006006D4" w:rsidRPr="00A42344" w:rsidRDefault="006006D4" w:rsidP="00185736">
      <w:pPr>
        <w:pStyle w:val="Paragraphedeliste"/>
        <w:numPr>
          <w:ilvl w:val="0"/>
          <w:numId w:val="6"/>
        </w:numPr>
        <w:spacing w:before="60" w:after="100" w:line="240" w:lineRule="auto"/>
        <w:ind w:left="714" w:hanging="357"/>
        <w:rPr>
          <w:rFonts w:eastAsia="Times New Roman" w:cs="Arial"/>
          <w:sz w:val="18"/>
          <w:szCs w:val="18"/>
          <w:lang w:eastAsia="fr-FR"/>
        </w:rPr>
      </w:pPr>
      <w:r w:rsidRPr="00A42344">
        <w:rPr>
          <w:rFonts w:eastAsia="Times New Roman" w:cs="Arial"/>
          <w:sz w:val="18"/>
          <w:szCs w:val="18"/>
          <w:lang w:eastAsia="fr-FR"/>
        </w:rPr>
        <w:t xml:space="preserve">jusqu’à </w:t>
      </w:r>
      <w:r w:rsidR="0097395E">
        <w:rPr>
          <w:rFonts w:eastAsia="Times New Roman" w:cs="Arial"/>
          <w:sz w:val="18"/>
          <w:szCs w:val="18"/>
          <w:lang w:eastAsia="fr-FR"/>
        </w:rPr>
        <w:t>40</w:t>
      </w:r>
      <w:r w:rsidRPr="00A42344">
        <w:rPr>
          <w:rFonts w:eastAsia="Times New Roman" w:cs="Arial"/>
          <w:sz w:val="18"/>
          <w:szCs w:val="18"/>
          <w:lang w:eastAsia="fr-FR"/>
        </w:rPr>
        <w:t>% pour un taux de réalisation de conseils de 70% à 100%</w:t>
      </w:r>
    </w:p>
    <w:p w14:paraId="2A90158E" w14:textId="77777777" w:rsidR="006006D4" w:rsidRPr="00A42344" w:rsidRDefault="006006D4" w:rsidP="006006D4">
      <w:pPr>
        <w:pStyle w:val="Paragraphedeliste"/>
        <w:spacing w:before="120" w:after="100" w:line="240" w:lineRule="auto"/>
        <w:rPr>
          <w:rFonts w:eastAsia="Times New Roman" w:cs="Arial"/>
          <w:sz w:val="6"/>
          <w:szCs w:val="6"/>
          <w:lang w:eastAsia="fr-FR"/>
        </w:rPr>
      </w:pPr>
    </w:p>
    <w:p w14:paraId="6720A858" w14:textId="6B01EA09" w:rsidR="0097395E" w:rsidRDefault="006006D4" w:rsidP="0057765E">
      <w:pPr>
        <w:pStyle w:val="Paragraphedeliste"/>
        <w:numPr>
          <w:ilvl w:val="0"/>
          <w:numId w:val="6"/>
        </w:numPr>
        <w:spacing w:before="120" w:after="100" w:line="240" w:lineRule="auto"/>
        <w:rPr>
          <w:rFonts w:eastAsia="Times New Roman" w:cs="Arial"/>
          <w:sz w:val="18"/>
          <w:szCs w:val="18"/>
          <w:lang w:eastAsia="fr-FR"/>
        </w:rPr>
      </w:pPr>
      <w:r w:rsidRPr="00A42344">
        <w:rPr>
          <w:rFonts w:eastAsia="Times New Roman" w:cs="Arial"/>
          <w:sz w:val="18"/>
          <w:szCs w:val="18"/>
          <w:lang w:eastAsia="fr-FR"/>
        </w:rPr>
        <w:t xml:space="preserve">jusqu’à </w:t>
      </w:r>
      <w:r w:rsidR="0097395E">
        <w:rPr>
          <w:rFonts w:eastAsia="Times New Roman" w:cs="Arial"/>
          <w:sz w:val="18"/>
          <w:szCs w:val="18"/>
          <w:lang w:eastAsia="fr-FR"/>
        </w:rPr>
        <w:t>20</w:t>
      </w:r>
      <w:r w:rsidRPr="00A42344">
        <w:rPr>
          <w:rFonts w:eastAsia="Times New Roman" w:cs="Arial"/>
          <w:sz w:val="18"/>
          <w:szCs w:val="18"/>
          <w:lang w:eastAsia="fr-FR"/>
        </w:rPr>
        <w:t xml:space="preserve">% pour un taux de réalisation de conseils de 40% à 69% </w:t>
      </w:r>
    </w:p>
    <w:p w14:paraId="11306C5A" w14:textId="77777777" w:rsidR="0057765E" w:rsidRPr="0057765E" w:rsidRDefault="0057765E" w:rsidP="0057765E">
      <w:pPr>
        <w:pStyle w:val="Paragraphedeliste"/>
        <w:rPr>
          <w:rFonts w:eastAsia="Times New Roman" w:cs="Arial"/>
          <w:sz w:val="18"/>
          <w:szCs w:val="18"/>
          <w:lang w:eastAsia="fr-FR"/>
        </w:rPr>
      </w:pPr>
    </w:p>
    <w:p w14:paraId="437C4358" w14:textId="77777777" w:rsidR="0057765E" w:rsidRPr="0057765E" w:rsidRDefault="0057765E" w:rsidP="0057765E">
      <w:pPr>
        <w:pStyle w:val="Paragraphedeliste"/>
        <w:spacing w:before="120" w:after="100" w:line="240" w:lineRule="auto"/>
        <w:rPr>
          <w:rFonts w:eastAsia="Times New Roman" w:cs="Arial"/>
          <w:sz w:val="18"/>
          <w:szCs w:val="18"/>
          <w:lang w:eastAsia="fr-FR"/>
        </w:rPr>
      </w:pPr>
    </w:p>
    <w:p w14:paraId="3DE698C9" w14:textId="77777777" w:rsidR="00C04AC6" w:rsidRDefault="00C04AC6" w:rsidP="00F81C34">
      <w:pPr>
        <w:spacing w:before="240" w:after="60" w:line="240" w:lineRule="auto"/>
        <w:rPr>
          <w:rFonts w:eastAsia="Times New Roman" w:cs="Arial"/>
          <w:b/>
          <w:bCs/>
          <w:sz w:val="18"/>
          <w:szCs w:val="18"/>
          <w:lang w:eastAsia="fr-FR"/>
        </w:rPr>
      </w:pPr>
    </w:p>
    <w:p w14:paraId="7818360B" w14:textId="160E4E82" w:rsidR="00844C65" w:rsidRPr="00A42344" w:rsidRDefault="00844C65" w:rsidP="00F81C34">
      <w:pPr>
        <w:spacing w:before="240" w:after="60" w:line="240" w:lineRule="auto"/>
        <w:rPr>
          <w:rFonts w:eastAsia="Times New Roman" w:cs="Arial"/>
          <w:b/>
          <w:bCs/>
          <w:sz w:val="18"/>
          <w:szCs w:val="18"/>
          <w:lang w:eastAsia="fr-FR"/>
        </w:rPr>
      </w:pPr>
      <w:r w:rsidRPr="00A42344">
        <w:rPr>
          <w:rFonts w:eastAsia="Times New Roman" w:cs="Arial"/>
          <w:b/>
          <w:bCs/>
          <w:sz w:val="18"/>
          <w:szCs w:val="18"/>
          <w:lang w:eastAsia="fr-FR"/>
        </w:rPr>
        <w:lastRenderedPageBreak/>
        <w:t xml:space="preserve">2ème cas : organismes </w:t>
      </w:r>
      <w:r w:rsidR="00E7355C" w:rsidRPr="00A42344">
        <w:rPr>
          <w:rFonts w:eastAsia="Times New Roman" w:cs="Arial"/>
          <w:b/>
          <w:bCs/>
          <w:sz w:val="18"/>
          <w:szCs w:val="18"/>
          <w:lang w:eastAsia="fr-FR"/>
        </w:rPr>
        <w:t xml:space="preserve">aidés </w:t>
      </w:r>
      <w:r w:rsidRPr="00A42344">
        <w:rPr>
          <w:rFonts w:eastAsia="Times New Roman" w:cs="Arial"/>
          <w:b/>
          <w:bCs/>
          <w:sz w:val="18"/>
          <w:szCs w:val="18"/>
          <w:lang w:eastAsia="fr-FR"/>
        </w:rPr>
        <w:t>depuis moins de 4 ans :</w:t>
      </w:r>
    </w:p>
    <w:p w14:paraId="30875537" w14:textId="7614CF4C" w:rsidR="006006D4" w:rsidRPr="00A42344" w:rsidRDefault="006006D4" w:rsidP="006006D4">
      <w:pPr>
        <w:spacing w:before="120" w:after="100" w:line="240" w:lineRule="auto"/>
        <w:rPr>
          <w:rFonts w:eastAsia="Times New Roman" w:cs="Arial"/>
          <w:sz w:val="18"/>
          <w:szCs w:val="18"/>
          <w:lang w:eastAsia="fr-FR"/>
        </w:rPr>
      </w:pPr>
      <w:r w:rsidRPr="00A42344">
        <w:rPr>
          <w:rFonts w:eastAsia="Times New Roman" w:cs="Arial"/>
          <w:sz w:val="18"/>
          <w:szCs w:val="18"/>
          <w:lang w:eastAsia="fr-FR"/>
        </w:rPr>
        <w:t xml:space="preserve">On attribue un nombre de conseils équivalent au nombre de conseils à l’installation réalisés en année n-1 </w:t>
      </w:r>
      <w:r w:rsidR="00E44D58">
        <w:rPr>
          <w:rFonts w:eastAsia="Times New Roman" w:cs="Arial"/>
          <w:sz w:val="18"/>
          <w:szCs w:val="18"/>
          <w:lang w:eastAsia="fr-FR"/>
        </w:rPr>
        <w:t xml:space="preserve">ou n-1 et n-2 </w:t>
      </w:r>
      <w:r w:rsidRPr="00A42344">
        <w:rPr>
          <w:rFonts w:eastAsia="Times New Roman" w:cs="Arial"/>
          <w:sz w:val="18"/>
          <w:szCs w:val="18"/>
          <w:lang w:eastAsia="fr-FR"/>
        </w:rPr>
        <w:t xml:space="preserve">par type de conseil, sur liste des bénéficiaires des conseils à l’installation réalisés en année n-1 </w:t>
      </w:r>
      <w:r w:rsidR="00E44D58">
        <w:rPr>
          <w:rFonts w:eastAsia="Times New Roman" w:cs="Arial"/>
          <w:sz w:val="18"/>
          <w:szCs w:val="18"/>
          <w:lang w:eastAsia="fr-FR"/>
        </w:rPr>
        <w:t xml:space="preserve">ou n-1 et n-2 </w:t>
      </w:r>
      <w:r w:rsidRPr="00A42344">
        <w:rPr>
          <w:rFonts w:eastAsia="Times New Roman" w:cs="Arial"/>
          <w:sz w:val="18"/>
          <w:szCs w:val="18"/>
          <w:lang w:eastAsia="fr-FR"/>
        </w:rPr>
        <w:t>jointe au formulaire de demande, datée et signée par le responsable légal de l’organisme.</w:t>
      </w:r>
    </w:p>
    <w:p w14:paraId="52DCEA95" w14:textId="66AA3448" w:rsidR="006006D4" w:rsidRPr="00A42344" w:rsidRDefault="006006D4" w:rsidP="00F81C34">
      <w:pPr>
        <w:spacing w:before="120" w:after="20" w:line="240" w:lineRule="auto"/>
        <w:jc w:val="both"/>
        <w:rPr>
          <w:rFonts w:eastAsia="Times New Roman" w:cs="Arial"/>
          <w:sz w:val="18"/>
          <w:szCs w:val="18"/>
          <w:lang w:eastAsia="fr-FR"/>
        </w:rPr>
      </w:pPr>
      <w:r w:rsidRPr="00A42344">
        <w:rPr>
          <w:rFonts w:eastAsia="Times New Roman" w:cs="Arial"/>
          <w:sz w:val="18"/>
          <w:szCs w:val="18"/>
          <w:lang w:eastAsia="fr-FR"/>
        </w:rPr>
        <w:t>Majoration possible tous types de conseils confondus dans la limite de l’enveloppe annuelle prévue pour l’appel à projets.</w:t>
      </w:r>
    </w:p>
    <w:p w14:paraId="00203A89" w14:textId="40D0AF03" w:rsidR="006006D4" w:rsidRPr="00A42344" w:rsidRDefault="006006D4" w:rsidP="00185736">
      <w:pPr>
        <w:pStyle w:val="Paragraphedeliste"/>
        <w:numPr>
          <w:ilvl w:val="0"/>
          <w:numId w:val="6"/>
        </w:numPr>
        <w:spacing w:before="60" w:after="60" w:line="240" w:lineRule="auto"/>
        <w:ind w:left="714" w:hanging="357"/>
        <w:rPr>
          <w:rFonts w:eastAsia="Times New Roman" w:cs="Arial"/>
          <w:sz w:val="18"/>
          <w:szCs w:val="18"/>
          <w:lang w:eastAsia="fr-FR"/>
        </w:rPr>
      </w:pPr>
      <w:r w:rsidRPr="00A42344">
        <w:rPr>
          <w:rFonts w:eastAsia="Times New Roman" w:cs="Arial"/>
          <w:sz w:val="18"/>
          <w:szCs w:val="18"/>
          <w:lang w:eastAsia="fr-FR"/>
        </w:rPr>
        <w:t xml:space="preserve">jusqu’à </w:t>
      </w:r>
      <w:r w:rsidR="0097395E">
        <w:rPr>
          <w:rFonts w:eastAsia="Times New Roman" w:cs="Arial"/>
          <w:sz w:val="18"/>
          <w:szCs w:val="18"/>
          <w:lang w:eastAsia="fr-FR"/>
        </w:rPr>
        <w:t>20</w:t>
      </w:r>
      <w:r w:rsidRPr="00A42344">
        <w:rPr>
          <w:rFonts w:eastAsia="Times New Roman" w:cs="Arial"/>
          <w:sz w:val="18"/>
          <w:szCs w:val="18"/>
          <w:lang w:eastAsia="fr-FR"/>
        </w:rPr>
        <w:t>% pour un taux de réalisation de conseils de 70 à 100%</w:t>
      </w:r>
    </w:p>
    <w:p w14:paraId="6F725C87" w14:textId="6BB5FD86" w:rsidR="006006D4" w:rsidRPr="00A42344" w:rsidRDefault="006006D4" w:rsidP="00185736">
      <w:pPr>
        <w:pStyle w:val="Paragraphedeliste"/>
        <w:numPr>
          <w:ilvl w:val="0"/>
          <w:numId w:val="6"/>
        </w:numPr>
        <w:spacing w:before="120" w:after="100" w:line="240" w:lineRule="auto"/>
        <w:rPr>
          <w:rFonts w:eastAsia="Times New Roman" w:cs="Arial"/>
          <w:sz w:val="18"/>
          <w:szCs w:val="18"/>
          <w:lang w:eastAsia="fr-FR"/>
        </w:rPr>
      </w:pPr>
      <w:r w:rsidRPr="00A42344">
        <w:rPr>
          <w:rFonts w:eastAsia="Times New Roman" w:cs="Arial"/>
          <w:sz w:val="18"/>
          <w:szCs w:val="18"/>
          <w:lang w:eastAsia="fr-FR"/>
        </w:rPr>
        <w:t>jusqu’à 1</w:t>
      </w:r>
      <w:r w:rsidR="0097395E">
        <w:rPr>
          <w:rFonts w:eastAsia="Times New Roman" w:cs="Arial"/>
          <w:sz w:val="18"/>
          <w:szCs w:val="18"/>
          <w:lang w:eastAsia="fr-FR"/>
        </w:rPr>
        <w:t>5</w:t>
      </w:r>
      <w:r w:rsidRPr="00A42344">
        <w:rPr>
          <w:rFonts w:eastAsia="Times New Roman" w:cs="Arial"/>
          <w:sz w:val="18"/>
          <w:szCs w:val="18"/>
          <w:lang w:eastAsia="fr-FR"/>
        </w:rPr>
        <w:t>% pour une moyenne de conseils réalisés de 40% à 69%</w:t>
      </w:r>
    </w:p>
    <w:p w14:paraId="02E68C3F" w14:textId="77777777" w:rsidR="006006D4" w:rsidRPr="00A42344" w:rsidRDefault="006006D4" w:rsidP="00F81C34">
      <w:pPr>
        <w:spacing w:before="240" w:after="40" w:line="240" w:lineRule="auto"/>
        <w:rPr>
          <w:rFonts w:eastAsia="Times New Roman" w:cs="Arial"/>
          <w:b/>
          <w:bCs/>
          <w:sz w:val="18"/>
          <w:szCs w:val="18"/>
          <w:lang w:eastAsia="fr-FR"/>
        </w:rPr>
      </w:pPr>
      <w:r w:rsidRPr="00A42344">
        <w:rPr>
          <w:rFonts w:eastAsia="Times New Roman" w:cs="Arial"/>
          <w:b/>
          <w:bCs/>
          <w:sz w:val="18"/>
          <w:szCs w:val="18"/>
          <w:lang w:eastAsia="fr-FR"/>
        </w:rPr>
        <w:t>3ème cas : organismes non aidés par la Région et/ou l’Europe</w:t>
      </w:r>
    </w:p>
    <w:p w14:paraId="2B7E0AAB" w14:textId="44E874F2" w:rsidR="006006D4" w:rsidRPr="00A42344" w:rsidRDefault="006006D4" w:rsidP="006006D4">
      <w:pPr>
        <w:spacing w:before="120" w:after="100" w:line="240" w:lineRule="auto"/>
        <w:rPr>
          <w:rFonts w:eastAsia="Times New Roman" w:cs="Arial"/>
          <w:sz w:val="18"/>
          <w:szCs w:val="18"/>
          <w:lang w:eastAsia="fr-FR"/>
        </w:rPr>
      </w:pPr>
      <w:r w:rsidRPr="00A42344">
        <w:rPr>
          <w:rFonts w:eastAsia="Times New Roman" w:cs="Arial"/>
          <w:sz w:val="18"/>
          <w:szCs w:val="18"/>
          <w:lang w:eastAsia="fr-FR"/>
        </w:rPr>
        <w:t>Pour les organismes qui n’ont pas été aidés en année n-1 par la Région et/ou l’Europe, on attribue un nombre de conseils équivalent à la demande du candidat</w:t>
      </w:r>
      <w:r w:rsidR="00C04AC6">
        <w:rPr>
          <w:rFonts w:eastAsia="Times New Roman" w:cs="Arial"/>
          <w:sz w:val="18"/>
          <w:szCs w:val="18"/>
          <w:lang w:eastAsia="fr-FR"/>
        </w:rPr>
        <w:t xml:space="preserve"> sur lettres d’intention signées par le candidat à l’installation ou le nouvel installé.</w:t>
      </w:r>
    </w:p>
    <w:p w14:paraId="43BD0B35" w14:textId="192D751C" w:rsidR="001D4B9F" w:rsidRDefault="00F55B60" w:rsidP="006006D4">
      <w:pPr>
        <w:spacing w:before="240" w:line="240" w:lineRule="auto"/>
        <w:rPr>
          <w:rFonts w:eastAsia="Times New Roman" w:cs="Arial"/>
          <w:b/>
          <w:iCs/>
          <w:sz w:val="18"/>
          <w:szCs w:val="18"/>
          <w:lang w:eastAsia="fr-FR"/>
        </w:rPr>
      </w:pPr>
      <w:r w:rsidRPr="00A42344">
        <w:rPr>
          <w:rFonts w:eastAsia="Times New Roman" w:cs="Arial"/>
          <w:b/>
          <w:iCs/>
          <w:sz w:val="18"/>
          <w:szCs w:val="18"/>
          <w:lang w:eastAsia="fr-FR"/>
        </w:rPr>
        <w:t>Les demandes sélectionnées seront finançables en fonction de l’enveloppe budgétaire annuelle disponible</w:t>
      </w:r>
      <w:r w:rsidR="00190DBD" w:rsidRPr="00A42344">
        <w:rPr>
          <w:rFonts w:eastAsia="Times New Roman" w:cs="Arial"/>
          <w:b/>
          <w:iCs/>
          <w:sz w:val="18"/>
          <w:szCs w:val="18"/>
          <w:lang w:eastAsia="fr-FR"/>
        </w:rPr>
        <w:t xml:space="preserve"> qui s’élèvera à titre indicatif </w:t>
      </w:r>
      <w:r w:rsidR="0097395E">
        <w:rPr>
          <w:rFonts w:eastAsia="Times New Roman" w:cs="Arial"/>
          <w:b/>
          <w:iCs/>
          <w:sz w:val="18"/>
          <w:szCs w:val="18"/>
          <w:lang w:eastAsia="fr-FR"/>
        </w:rPr>
        <w:t xml:space="preserve">en </w:t>
      </w:r>
      <w:r w:rsidR="00FF58AF" w:rsidRPr="0097395E">
        <w:rPr>
          <w:rFonts w:eastAsia="Times New Roman" w:cs="Arial"/>
          <w:b/>
          <w:iCs/>
          <w:sz w:val="18"/>
          <w:szCs w:val="18"/>
          <w:lang w:eastAsia="fr-FR"/>
        </w:rPr>
        <w:t>2024 et 2025 à 2 668 000 €</w:t>
      </w:r>
      <w:r w:rsidR="00D3040E" w:rsidRPr="0097395E">
        <w:rPr>
          <w:rFonts w:eastAsia="Times New Roman" w:cs="Arial"/>
          <w:b/>
          <w:iCs/>
          <w:sz w:val="18"/>
          <w:szCs w:val="18"/>
          <w:lang w:eastAsia="fr-FR"/>
        </w:rPr>
        <w:t>.</w:t>
      </w:r>
    </w:p>
    <w:p w14:paraId="743FB762" w14:textId="5A250B7B" w:rsidR="00F10FD6" w:rsidRDefault="00F10FD6" w:rsidP="00ED64F4">
      <w:pPr>
        <w:spacing w:line="240" w:lineRule="auto"/>
        <w:rPr>
          <w:rFonts w:eastAsia="Times New Roman" w:cs="Arial"/>
          <w:b/>
          <w:iCs/>
          <w:sz w:val="18"/>
          <w:szCs w:val="18"/>
          <w:lang w:eastAsia="fr-FR"/>
        </w:rPr>
      </w:pPr>
    </w:p>
    <w:p w14:paraId="5A36626C" w14:textId="736AA2EC" w:rsidR="0066503B" w:rsidRDefault="0066503B" w:rsidP="00ED64F4">
      <w:pPr>
        <w:spacing w:line="240" w:lineRule="auto"/>
        <w:rPr>
          <w:rFonts w:eastAsia="Times New Roman" w:cs="Arial"/>
          <w:b/>
          <w:iCs/>
          <w:sz w:val="18"/>
          <w:szCs w:val="18"/>
          <w:lang w:eastAsia="fr-FR"/>
        </w:rPr>
      </w:pPr>
    </w:p>
    <w:p w14:paraId="5CF921D5" w14:textId="5C93CA02" w:rsidR="0066503B" w:rsidRDefault="0066503B" w:rsidP="00ED64F4">
      <w:pPr>
        <w:spacing w:line="240" w:lineRule="auto"/>
        <w:rPr>
          <w:rFonts w:eastAsia="Times New Roman" w:cs="Arial"/>
          <w:b/>
          <w:iCs/>
          <w:sz w:val="18"/>
          <w:szCs w:val="18"/>
          <w:lang w:eastAsia="fr-FR"/>
        </w:rPr>
      </w:pPr>
    </w:p>
    <w:p w14:paraId="2CB9A291" w14:textId="689E6778" w:rsidR="0066503B" w:rsidRDefault="0066503B" w:rsidP="00ED64F4">
      <w:pPr>
        <w:spacing w:line="240" w:lineRule="auto"/>
        <w:rPr>
          <w:rFonts w:eastAsia="Times New Roman" w:cs="Arial"/>
          <w:b/>
          <w:iCs/>
          <w:sz w:val="18"/>
          <w:szCs w:val="18"/>
          <w:lang w:eastAsia="fr-FR"/>
        </w:rPr>
      </w:pPr>
    </w:p>
    <w:p w14:paraId="1FF45BC9" w14:textId="723E241D" w:rsidR="0066503B" w:rsidRDefault="0066503B" w:rsidP="00ED64F4">
      <w:pPr>
        <w:spacing w:line="240" w:lineRule="auto"/>
        <w:rPr>
          <w:rFonts w:eastAsia="Times New Roman" w:cs="Arial"/>
          <w:b/>
          <w:iCs/>
          <w:sz w:val="18"/>
          <w:szCs w:val="18"/>
          <w:lang w:eastAsia="fr-FR"/>
        </w:rPr>
      </w:pPr>
    </w:p>
    <w:p w14:paraId="54FC6F6F" w14:textId="734BDBC0" w:rsidR="0057765E" w:rsidRDefault="0057765E" w:rsidP="00ED64F4">
      <w:pPr>
        <w:spacing w:line="240" w:lineRule="auto"/>
        <w:rPr>
          <w:rFonts w:eastAsia="Times New Roman" w:cs="Arial"/>
          <w:b/>
          <w:iCs/>
          <w:sz w:val="18"/>
          <w:szCs w:val="18"/>
          <w:lang w:eastAsia="fr-FR"/>
        </w:rPr>
      </w:pPr>
    </w:p>
    <w:p w14:paraId="403A3A34" w14:textId="14D7B4A2" w:rsidR="0057765E" w:rsidRDefault="0057765E" w:rsidP="00ED64F4">
      <w:pPr>
        <w:spacing w:line="240" w:lineRule="auto"/>
        <w:rPr>
          <w:rFonts w:eastAsia="Times New Roman" w:cs="Arial"/>
          <w:b/>
          <w:iCs/>
          <w:sz w:val="18"/>
          <w:szCs w:val="18"/>
          <w:lang w:eastAsia="fr-FR"/>
        </w:rPr>
      </w:pPr>
    </w:p>
    <w:p w14:paraId="3239793A" w14:textId="61EC7FC2" w:rsidR="0057765E" w:rsidRDefault="0057765E" w:rsidP="00ED64F4">
      <w:pPr>
        <w:spacing w:line="240" w:lineRule="auto"/>
        <w:rPr>
          <w:rFonts w:eastAsia="Times New Roman" w:cs="Arial"/>
          <w:b/>
          <w:iCs/>
          <w:sz w:val="18"/>
          <w:szCs w:val="18"/>
          <w:lang w:eastAsia="fr-FR"/>
        </w:rPr>
      </w:pPr>
    </w:p>
    <w:p w14:paraId="48EE1F93" w14:textId="723E2C08" w:rsidR="0057765E" w:rsidRDefault="0057765E" w:rsidP="00ED64F4">
      <w:pPr>
        <w:spacing w:line="240" w:lineRule="auto"/>
        <w:rPr>
          <w:rFonts w:eastAsia="Times New Roman" w:cs="Arial"/>
          <w:b/>
          <w:iCs/>
          <w:sz w:val="18"/>
          <w:szCs w:val="18"/>
          <w:lang w:eastAsia="fr-FR"/>
        </w:rPr>
      </w:pPr>
    </w:p>
    <w:p w14:paraId="562C22BF" w14:textId="763DCC54" w:rsidR="0057765E" w:rsidRDefault="0057765E" w:rsidP="00ED64F4">
      <w:pPr>
        <w:spacing w:line="240" w:lineRule="auto"/>
        <w:rPr>
          <w:rFonts w:eastAsia="Times New Roman" w:cs="Arial"/>
          <w:b/>
          <w:iCs/>
          <w:sz w:val="18"/>
          <w:szCs w:val="18"/>
          <w:lang w:eastAsia="fr-FR"/>
        </w:rPr>
      </w:pPr>
    </w:p>
    <w:p w14:paraId="3BD4B5A4" w14:textId="6A49299F" w:rsidR="0057765E" w:rsidRDefault="0057765E" w:rsidP="00ED64F4">
      <w:pPr>
        <w:spacing w:line="240" w:lineRule="auto"/>
        <w:rPr>
          <w:rFonts w:eastAsia="Times New Roman" w:cs="Arial"/>
          <w:b/>
          <w:iCs/>
          <w:sz w:val="18"/>
          <w:szCs w:val="18"/>
          <w:lang w:eastAsia="fr-FR"/>
        </w:rPr>
      </w:pPr>
    </w:p>
    <w:p w14:paraId="13CE98D3" w14:textId="77C984E1" w:rsidR="0057765E" w:rsidRDefault="0057765E" w:rsidP="00ED64F4">
      <w:pPr>
        <w:spacing w:line="240" w:lineRule="auto"/>
        <w:rPr>
          <w:rFonts w:eastAsia="Times New Roman" w:cs="Arial"/>
          <w:b/>
          <w:iCs/>
          <w:sz w:val="18"/>
          <w:szCs w:val="18"/>
          <w:lang w:eastAsia="fr-FR"/>
        </w:rPr>
      </w:pPr>
    </w:p>
    <w:p w14:paraId="08FBAEB7" w14:textId="3A6A6970" w:rsidR="0057765E" w:rsidRDefault="0057765E" w:rsidP="00ED64F4">
      <w:pPr>
        <w:spacing w:line="240" w:lineRule="auto"/>
        <w:rPr>
          <w:rFonts w:eastAsia="Times New Roman" w:cs="Arial"/>
          <w:b/>
          <w:iCs/>
          <w:sz w:val="18"/>
          <w:szCs w:val="18"/>
          <w:lang w:eastAsia="fr-FR"/>
        </w:rPr>
      </w:pPr>
    </w:p>
    <w:p w14:paraId="1F5BC80E" w14:textId="1F1676D0" w:rsidR="0057765E" w:rsidRDefault="0057765E" w:rsidP="00ED64F4">
      <w:pPr>
        <w:spacing w:line="240" w:lineRule="auto"/>
        <w:rPr>
          <w:rFonts w:eastAsia="Times New Roman" w:cs="Arial"/>
          <w:b/>
          <w:iCs/>
          <w:sz w:val="18"/>
          <w:szCs w:val="18"/>
          <w:lang w:eastAsia="fr-FR"/>
        </w:rPr>
      </w:pPr>
    </w:p>
    <w:p w14:paraId="3BD8C61B" w14:textId="0634CAA9" w:rsidR="0057765E" w:rsidRDefault="0057765E" w:rsidP="00ED64F4">
      <w:pPr>
        <w:spacing w:line="240" w:lineRule="auto"/>
        <w:rPr>
          <w:rFonts w:eastAsia="Times New Roman" w:cs="Arial"/>
          <w:b/>
          <w:iCs/>
          <w:sz w:val="18"/>
          <w:szCs w:val="18"/>
          <w:lang w:eastAsia="fr-FR"/>
        </w:rPr>
      </w:pPr>
    </w:p>
    <w:p w14:paraId="324F687F" w14:textId="2B68A555" w:rsidR="0057765E" w:rsidRDefault="0057765E" w:rsidP="00ED64F4">
      <w:pPr>
        <w:spacing w:line="240" w:lineRule="auto"/>
        <w:rPr>
          <w:rFonts w:eastAsia="Times New Roman" w:cs="Arial"/>
          <w:b/>
          <w:iCs/>
          <w:sz w:val="18"/>
          <w:szCs w:val="18"/>
          <w:lang w:eastAsia="fr-FR"/>
        </w:rPr>
      </w:pPr>
    </w:p>
    <w:p w14:paraId="689B7582" w14:textId="2EF7EEF1" w:rsidR="0057765E" w:rsidRDefault="0057765E" w:rsidP="00ED64F4">
      <w:pPr>
        <w:spacing w:line="240" w:lineRule="auto"/>
        <w:rPr>
          <w:rFonts w:eastAsia="Times New Roman" w:cs="Arial"/>
          <w:b/>
          <w:iCs/>
          <w:sz w:val="18"/>
          <w:szCs w:val="18"/>
          <w:lang w:eastAsia="fr-FR"/>
        </w:rPr>
      </w:pPr>
    </w:p>
    <w:p w14:paraId="789670E9" w14:textId="3E7680EC" w:rsidR="0057765E" w:rsidRDefault="0057765E" w:rsidP="00ED64F4">
      <w:pPr>
        <w:spacing w:line="240" w:lineRule="auto"/>
        <w:rPr>
          <w:rFonts w:eastAsia="Times New Roman" w:cs="Arial"/>
          <w:b/>
          <w:iCs/>
          <w:sz w:val="18"/>
          <w:szCs w:val="18"/>
          <w:lang w:eastAsia="fr-FR"/>
        </w:rPr>
      </w:pPr>
    </w:p>
    <w:p w14:paraId="633CB553" w14:textId="2B0517F5" w:rsidR="0057765E" w:rsidRDefault="0057765E" w:rsidP="00ED64F4">
      <w:pPr>
        <w:spacing w:line="240" w:lineRule="auto"/>
        <w:rPr>
          <w:rFonts w:eastAsia="Times New Roman" w:cs="Arial"/>
          <w:b/>
          <w:iCs/>
          <w:sz w:val="18"/>
          <w:szCs w:val="18"/>
          <w:lang w:eastAsia="fr-FR"/>
        </w:rPr>
      </w:pPr>
    </w:p>
    <w:p w14:paraId="7D74CD92" w14:textId="04FF4364" w:rsidR="0057765E" w:rsidRDefault="0057765E" w:rsidP="00ED64F4">
      <w:pPr>
        <w:spacing w:line="240" w:lineRule="auto"/>
        <w:rPr>
          <w:rFonts w:eastAsia="Times New Roman" w:cs="Arial"/>
          <w:b/>
          <w:iCs/>
          <w:sz w:val="18"/>
          <w:szCs w:val="18"/>
          <w:lang w:eastAsia="fr-FR"/>
        </w:rPr>
      </w:pPr>
    </w:p>
    <w:p w14:paraId="4FC915CA" w14:textId="7055C4A4" w:rsidR="0057765E" w:rsidRDefault="0057765E" w:rsidP="00ED64F4">
      <w:pPr>
        <w:spacing w:line="240" w:lineRule="auto"/>
        <w:rPr>
          <w:rFonts w:eastAsia="Times New Roman" w:cs="Arial"/>
          <w:b/>
          <w:iCs/>
          <w:sz w:val="18"/>
          <w:szCs w:val="18"/>
          <w:lang w:eastAsia="fr-FR"/>
        </w:rPr>
      </w:pPr>
    </w:p>
    <w:p w14:paraId="2565B4C0" w14:textId="49D3F640" w:rsidR="0057765E" w:rsidRDefault="0057765E" w:rsidP="00ED64F4">
      <w:pPr>
        <w:spacing w:line="240" w:lineRule="auto"/>
        <w:rPr>
          <w:rFonts w:eastAsia="Times New Roman" w:cs="Arial"/>
          <w:b/>
          <w:iCs/>
          <w:sz w:val="18"/>
          <w:szCs w:val="18"/>
          <w:lang w:eastAsia="fr-FR"/>
        </w:rPr>
      </w:pPr>
    </w:p>
    <w:p w14:paraId="639AE08C" w14:textId="47A538E5" w:rsidR="0057765E" w:rsidRDefault="0057765E" w:rsidP="00ED64F4">
      <w:pPr>
        <w:spacing w:line="240" w:lineRule="auto"/>
        <w:rPr>
          <w:rFonts w:eastAsia="Times New Roman" w:cs="Arial"/>
          <w:b/>
          <w:iCs/>
          <w:sz w:val="18"/>
          <w:szCs w:val="18"/>
          <w:lang w:eastAsia="fr-FR"/>
        </w:rPr>
      </w:pPr>
    </w:p>
    <w:p w14:paraId="28848175" w14:textId="7E673E4A" w:rsidR="0057765E" w:rsidRDefault="0057765E" w:rsidP="00ED64F4">
      <w:pPr>
        <w:spacing w:line="240" w:lineRule="auto"/>
        <w:rPr>
          <w:rFonts w:eastAsia="Times New Roman" w:cs="Arial"/>
          <w:b/>
          <w:iCs/>
          <w:sz w:val="18"/>
          <w:szCs w:val="18"/>
          <w:lang w:eastAsia="fr-FR"/>
        </w:rPr>
      </w:pPr>
    </w:p>
    <w:p w14:paraId="59CDA673" w14:textId="41777680" w:rsidR="0057765E" w:rsidRDefault="0057765E" w:rsidP="00ED64F4">
      <w:pPr>
        <w:spacing w:line="240" w:lineRule="auto"/>
        <w:rPr>
          <w:rFonts w:eastAsia="Times New Roman" w:cs="Arial"/>
          <w:b/>
          <w:iCs/>
          <w:sz w:val="18"/>
          <w:szCs w:val="18"/>
          <w:lang w:eastAsia="fr-FR"/>
        </w:rPr>
      </w:pPr>
    </w:p>
    <w:p w14:paraId="1F09D57C" w14:textId="574FA660" w:rsidR="0057765E" w:rsidRDefault="0057765E" w:rsidP="00ED64F4">
      <w:pPr>
        <w:spacing w:line="240" w:lineRule="auto"/>
        <w:rPr>
          <w:rFonts w:eastAsia="Times New Roman" w:cs="Arial"/>
          <w:b/>
          <w:iCs/>
          <w:sz w:val="18"/>
          <w:szCs w:val="18"/>
          <w:lang w:eastAsia="fr-FR"/>
        </w:rPr>
      </w:pPr>
    </w:p>
    <w:p w14:paraId="25AE90C9" w14:textId="34F535AE" w:rsidR="0057765E" w:rsidRDefault="0057765E" w:rsidP="00ED64F4">
      <w:pPr>
        <w:spacing w:line="240" w:lineRule="auto"/>
        <w:rPr>
          <w:rFonts w:eastAsia="Times New Roman" w:cs="Arial"/>
          <w:b/>
          <w:iCs/>
          <w:sz w:val="18"/>
          <w:szCs w:val="18"/>
          <w:lang w:eastAsia="fr-FR"/>
        </w:rPr>
      </w:pPr>
    </w:p>
    <w:p w14:paraId="3E1912B4" w14:textId="62EF4999" w:rsidR="0057765E" w:rsidRDefault="0057765E" w:rsidP="00ED64F4">
      <w:pPr>
        <w:spacing w:line="240" w:lineRule="auto"/>
        <w:rPr>
          <w:rFonts w:eastAsia="Times New Roman" w:cs="Arial"/>
          <w:b/>
          <w:iCs/>
          <w:sz w:val="18"/>
          <w:szCs w:val="18"/>
          <w:lang w:eastAsia="fr-FR"/>
        </w:rPr>
      </w:pPr>
    </w:p>
    <w:p w14:paraId="10E753FE" w14:textId="158DEFD9" w:rsidR="0057765E" w:rsidRDefault="0057765E" w:rsidP="00ED64F4">
      <w:pPr>
        <w:spacing w:line="240" w:lineRule="auto"/>
        <w:rPr>
          <w:rFonts w:eastAsia="Times New Roman" w:cs="Arial"/>
          <w:b/>
          <w:iCs/>
          <w:sz w:val="18"/>
          <w:szCs w:val="18"/>
          <w:lang w:eastAsia="fr-FR"/>
        </w:rPr>
      </w:pPr>
    </w:p>
    <w:p w14:paraId="013710A2" w14:textId="3885BE31" w:rsidR="0057765E" w:rsidRDefault="0057765E" w:rsidP="00ED64F4">
      <w:pPr>
        <w:spacing w:line="240" w:lineRule="auto"/>
        <w:rPr>
          <w:rFonts w:eastAsia="Times New Roman" w:cs="Arial"/>
          <w:b/>
          <w:iCs/>
          <w:sz w:val="18"/>
          <w:szCs w:val="18"/>
          <w:lang w:eastAsia="fr-FR"/>
        </w:rPr>
      </w:pPr>
    </w:p>
    <w:p w14:paraId="7DDE1F23" w14:textId="4D5D7601" w:rsidR="0057765E" w:rsidRDefault="0057765E" w:rsidP="00ED64F4">
      <w:pPr>
        <w:spacing w:line="240" w:lineRule="auto"/>
        <w:rPr>
          <w:rFonts w:eastAsia="Times New Roman" w:cs="Arial"/>
          <w:b/>
          <w:iCs/>
          <w:sz w:val="18"/>
          <w:szCs w:val="18"/>
          <w:lang w:eastAsia="fr-FR"/>
        </w:rPr>
      </w:pPr>
    </w:p>
    <w:p w14:paraId="1584DA9C" w14:textId="24C348C6" w:rsidR="0057765E" w:rsidRDefault="0057765E" w:rsidP="00ED64F4">
      <w:pPr>
        <w:spacing w:line="240" w:lineRule="auto"/>
        <w:rPr>
          <w:rFonts w:eastAsia="Times New Roman" w:cs="Arial"/>
          <w:b/>
          <w:iCs/>
          <w:sz w:val="18"/>
          <w:szCs w:val="18"/>
          <w:lang w:eastAsia="fr-FR"/>
        </w:rPr>
      </w:pPr>
    </w:p>
    <w:p w14:paraId="72CB8CF3" w14:textId="05EB28E3" w:rsidR="0057765E" w:rsidRDefault="0057765E" w:rsidP="00ED64F4">
      <w:pPr>
        <w:spacing w:line="240" w:lineRule="auto"/>
        <w:rPr>
          <w:rFonts w:eastAsia="Times New Roman" w:cs="Arial"/>
          <w:b/>
          <w:iCs/>
          <w:sz w:val="18"/>
          <w:szCs w:val="18"/>
          <w:lang w:eastAsia="fr-FR"/>
        </w:rPr>
      </w:pPr>
    </w:p>
    <w:p w14:paraId="298C4171" w14:textId="04B74FA4" w:rsidR="0057765E" w:rsidRDefault="0057765E" w:rsidP="00ED64F4">
      <w:pPr>
        <w:spacing w:line="240" w:lineRule="auto"/>
        <w:rPr>
          <w:rFonts w:eastAsia="Times New Roman" w:cs="Arial"/>
          <w:b/>
          <w:iCs/>
          <w:sz w:val="18"/>
          <w:szCs w:val="18"/>
          <w:lang w:eastAsia="fr-FR"/>
        </w:rPr>
      </w:pPr>
    </w:p>
    <w:p w14:paraId="0776F3EA" w14:textId="7978075C" w:rsidR="0057765E" w:rsidRDefault="0057765E" w:rsidP="00ED64F4">
      <w:pPr>
        <w:spacing w:line="240" w:lineRule="auto"/>
        <w:rPr>
          <w:rFonts w:eastAsia="Times New Roman" w:cs="Arial"/>
          <w:b/>
          <w:iCs/>
          <w:sz w:val="18"/>
          <w:szCs w:val="18"/>
          <w:lang w:eastAsia="fr-FR"/>
        </w:rPr>
      </w:pPr>
    </w:p>
    <w:p w14:paraId="0CBF4CD6" w14:textId="21F35D53" w:rsidR="0057765E" w:rsidRDefault="0057765E" w:rsidP="00ED64F4">
      <w:pPr>
        <w:spacing w:line="240" w:lineRule="auto"/>
        <w:rPr>
          <w:rFonts w:eastAsia="Times New Roman" w:cs="Arial"/>
          <w:b/>
          <w:iCs/>
          <w:sz w:val="18"/>
          <w:szCs w:val="18"/>
          <w:lang w:eastAsia="fr-FR"/>
        </w:rPr>
      </w:pPr>
    </w:p>
    <w:p w14:paraId="104FF9BE" w14:textId="672CB787" w:rsidR="0057765E" w:rsidRDefault="0057765E" w:rsidP="00ED64F4">
      <w:pPr>
        <w:spacing w:line="240" w:lineRule="auto"/>
        <w:rPr>
          <w:rFonts w:eastAsia="Times New Roman" w:cs="Arial"/>
          <w:b/>
          <w:iCs/>
          <w:sz w:val="18"/>
          <w:szCs w:val="18"/>
          <w:lang w:eastAsia="fr-FR"/>
        </w:rPr>
      </w:pPr>
    </w:p>
    <w:p w14:paraId="39899727" w14:textId="6E78763A" w:rsidR="0057765E" w:rsidRDefault="0057765E" w:rsidP="00ED64F4">
      <w:pPr>
        <w:spacing w:line="240" w:lineRule="auto"/>
        <w:rPr>
          <w:rFonts w:eastAsia="Times New Roman" w:cs="Arial"/>
          <w:b/>
          <w:iCs/>
          <w:sz w:val="18"/>
          <w:szCs w:val="18"/>
          <w:lang w:eastAsia="fr-FR"/>
        </w:rPr>
      </w:pPr>
    </w:p>
    <w:p w14:paraId="1E5C7EB7" w14:textId="5D75FED5" w:rsidR="0057765E" w:rsidRDefault="0057765E" w:rsidP="00ED64F4">
      <w:pPr>
        <w:spacing w:line="240" w:lineRule="auto"/>
        <w:rPr>
          <w:rFonts w:eastAsia="Times New Roman" w:cs="Arial"/>
          <w:b/>
          <w:iCs/>
          <w:sz w:val="18"/>
          <w:szCs w:val="18"/>
          <w:lang w:eastAsia="fr-FR"/>
        </w:rPr>
      </w:pPr>
    </w:p>
    <w:p w14:paraId="3863111E" w14:textId="6B45A37A" w:rsidR="0066503B" w:rsidRDefault="0066503B" w:rsidP="00ED64F4">
      <w:pPr>
        <w:spacing w:line="240" w:lineRule="auto"/>
        <w:rPr>
          <w:rFonts w:eastAsia="Times New Roman" w:cs="Arial"/>
          <w:b/>
          <w:iCs/>
          <w:sz w:val="18"/>
          <w:szCs w:val="18"/>
          <w:lang w:eastAsia="fr-FR"/>
        </w:rPr>
      </w:pPr>
    </w:p>
    <w:p w14:paraId="699D819F" w14:textId="77777777" w:rsidR="00E659FB" w:rsidRDefault="00E659FB" w:rsidP="00ED64F4">
      <w:pPr>
        <w:spacing w:line="240" w:lineRule="auto"/>
        <w:rPr>
          <w:rFonts w:eastAsia="Times New Roman" w:cs="Arial"/>
          <w:b/>
          <w:iCs/>
          <w:sz w:val="18"/>
          <w:szCs w:val="18"/>
          <w:lang w:eastAsia="fr-FR"/>
        </w:rPr>
      </w:pPr>
    </w:p>
    <w:p w14:paraId="5E8689C2" w14:textId="61BC0198" w:rsidR="0057765E" w:rsidRPr="00A42344" w:rsidRDefault="0057765E" w:rsidP="0057765E">
      <w:pPr>
        <w:pBdr>
          <w:top w:val="single" w:sz="4" w:space="1" w:color="auto"/>
          <w:left w:val="single" w:sz="4" w:space="4" w:color="auto"/>
          <w:bottom w:val="single" w:sz="4" w:space="1" w:color="auto"/>
          <w:right w:val="single" w:sz="4" w:space="4" w:color="auto"/>
        </w:pBdr>
        <w:spacing w:before="60" w:line="240" w:lineRule="auto"/>
        <w:ind w:right="54"/>
        <w:jc w:val="both"/>
        <w:rPr>
          <w:rFonts w:eastAsia="Times New Roman" w:cs="Arial"/>
          <w:b/>
          <w:lang w:eastAsia="fr-FR"/>
        </w:rPr>
      </w:pPr>
      <w:r w:rsidRPr="00A42344">
        <w:rPr>
          <w:rFonts w:eastAsia="Times New Roman" w:cs="Arial"/>
          <w:b/>
          <w:lang w:eastAsia="fr-FR"/>
        </w:rPr>
        <w:lastRenderedPageBreak/>
        <w:t xml:space="preserve">Fiche </w:t>
      </w:r>
      <w:r>
        <w:rPr>
          <w:rFonts w:eastAsia="Times New Roman" w:cs="Arial"/>
          <w:b/>
          <w:lang w:eastAsia="fr-FR"/>
        </w:rPr>
        <w:t>4</w:t>
      </w:r>
      <w:r w:rsidRPr="00A42344">
        <w:rPr>
          <w:rFonts w:eastAsia="Times New Roman" w:cs="Arial"/>
          <w:b/>
          <w:lang w:eastAsia="fr-FR"/>
        </w:rPr>
        <w:t xml:space="preserve">. </w:t>
      </w:r>
      <w:r>
        <w:rPr>
          <w:rFonts w:eastAsia="Times New Roman" w:cs="Arial"/>
          <w:b/>
          <w:lang w:eastAsia="fr-FR"/>
        </w:rPr>
        <w:t>Régimes règlementaires</w:t>
      </w:r>
    </w:p>
    <w:p w14:paraId="2FE11BDE" w14:textId="5682019E" w:rsidR="0066503B" w:rsidRDefault="0066503B" w:rsidP="00ED64F4">
      <w:pPr>
        <w:spacing w:line="240" w:lineRule="auto"/>
        <w:rPr>
          <w:rFonts w:eastAsia="Times New Roman" w:cs="Arial"/>
          <w:b/>
          <w:iCs/>
          <w:sz w:val="18"/>
          <w:szCs w:val="18"/>
          <w:lang w:eastAsia="fr-FR"/>
        </w:rPr>
      </w:pPr>
    </w:p>
    <w:p w14:paraId="5FC3A852" w14:textId="77777777" w:rsidR="00E659FB" w:rsidRDefault="00E659FB" w:rsidP="00D37C32">
      <w:pPr>
        <w:spacing w:line="240" w:lineRule="auto"/>
        <w:jc w:val="both"/>
        <w:rPr>
          <w:rFonts w:eastAsia="Times New Roman" w:cs="Arial"/>
          <w:sz w:val="18"/>
          <w:szCs w:val="18"/>
          <w:lang w:eastAsia="fr-FR"/>
        </w:rPr>
      </w:pPr>
    </w:p>
    <w:p w14:paraId="4E9BBE97" w14:textId="5A829CBB" w:rsidR="0057765E" w:rsidRPr="00ED61E9" w:rsidRDefault="0057765E" w:rsidP="00D37C32">
      <w:pPr>
        <w:spacing w:line="240" w:lineRule="auto"/>
        <w:jc w:val="both"/>
        <w:rPr>
          <w:rFonts w:eastAsia="Times New Roman" w:cs="Arial"/>
          <w:sz w:val="18"/>
          <w:szCs w:val="18"/>
          <w:lang w:eastAsia="fr-FR"/>
        </w:rPr>
      </w:pPr>
      <w:r w:rsidRPr="00ED61E9">
        <w:rPr>
          <w:rFonts w:eastAsia="Times New Roman" w:cs="Arial"/>
          <w:sz w:val="18"/>
          <w:szCs w:val="18"/>
          <w:lang w:eastAsia="fr-FR"/>
        </w:rPr>
        <w:t xml:space="preserve">Les conseils relèvent de régimes règlementaires qui sont à déterminer avant la signature des contrats </w:t>
      </w:r>
      <w:r w:rsidR="00D37C32" w:rsidRPr="00ED61E9">
        <w:rPr>
          <w:rFonts w:eastAsia="Times New Roman" w:cs="Arial"/>
          <w:sz w:val="18"/>
          <w:szCs w:val="18"/>
          <w:lang w:eastAsia="fr-FR"/>
        </w:rPr>
        <w:t xml:space="preserve">entre les structures d’accompagnement et </w:t>
      </w:r>
      <w:r w:rsidRPr="00ED61E9">
        <w:rPr>
          <w:rFonts w:eastAsia="Times New Roman" w:cs="Arial"/>
          <w:sz w:val="18"/>
          <w:szCs w:val="18"/>
          <w:lang w:eastAsia="fr-FR"/>
        </w:rPr>
        <w:t xml:space="preserve">les PP ou les NI. </w:t>
      </w:r>
    </w:p>
    <w:p w14:paraId="5484EFB4" w14:textId="7AECB83D" w:rsidR="0057765E" w:rsidRPr="00ED61E9" w:rsidRDefault="00D37C32" w:rsidP="00D37C32">
      <w:pPr>
        <w:spacing w:before="120" w:line="240" w:lineRule="auto"/>
        <w:jc w:val="both"/>
        <w:rPr>
          <w:rFonts w:eastAsia="Times New Roman" w:cs="Arial"/>
          <w:sz w:val="18"/>
          <w:szCs w:val="18"/>
          <w:lang w:eastAsia="fr-FR"/>
        </w:rPr>
      </w:pPr>
      <w:r w:rsidRPr="00ED61E9">
        <w:rPr>
          <w:rFonts w:eastAsia="Times New Roman" w:cs="Arial"/>
          <w:sz w:val="18"/>
          <w:szCs w:val="18"/>
          <w:lang w:eastAsia="fr-FR"/>
        </w:rPr>
        <w:t>Ces conseils</w:t>
      </w:r>
      <w:r w:rsidR="0057765E" w:rsidRPr="00ED61E9">
        <w:rPr>
          <w:rFonts w:eastAsia="Times New Roman" w:cs="Arial"/>
          <w:sz w:val="18"/>
          <w:szCs w:val="18"/>
          <w:lang w:eastAsia="fr-FR"/>
        </w:rPr>
        <w:t xml:space="preserve"> pourront relever des régimes suivants :</w:t>
      </w:r>
    </w:p>
    <w:p w14:paraId="2C3A8A1B" w14:textId="7F637623" w:rsidR="005768C0" w:rsidRDefault="005768C0" w:rsidP="005768C0">
      <w:pPr>
        <w:jc w:val="both"/>
        <w:rPr>
          <w:rFonts w:eastAsia="Times New Roman" w:cs="Arial"/>
          <w:sz w:val="18"/>
          <w:szCs w:val="18"/>
          <w:lang w:eastAsia="fr-FR"/>
        </w:rPr>
      </w:pPr>
    </w:p>
    <w:p w14:paraId="1C4779C1" w14:textId="74B5CAEF" w:rsidR="00E9482C" w:rsidRPr="00E9482C" w:rsidRDefault="00E9482C" w:rsidP="00E9482C">
      <w:pPr>
        <w:pStyle w:val="Paragraphedeliste"/>
        <w:numPr>
          <w:ilvl w:val="0"/>
          <w:numId w:val="9"/>
        </w:numPr>
        <w:spacing w:line="240" w:lineRule="auto"/>
        <w:ind w:left="426"/>
        <w:jc w:val="both"/>
        <w:rPr>
          <w:rFonts w:eastAsia="Times New Roman" w:cs="Arial"/>
          <w:sz w:val="18"/>
          <w:szCs w:val="18"/>
          <w:u w:val="single"/>
          <w:lang w:eastAsia="fr-FR"/>
        </w:rPr>
      </w:pPr>
      <w:r w:rsidRPr="00E9482C">
        <w:rPr>
          <w:rFonts w:eastAsia="Times New Roman" w:cs="Arial"/>
          <w:sz w:val="18"/>
          <w:szCs w:val="18"/>
          <w:u w:val="single"/>
          <w:lang w:eastAsia="fr-FR"/>
        </w:rPr>
        <w:t>Conseils soumis à l’article 42 du TFU</w:t>
      </w:r>
      <w:r w:rsidR="00441921">
        <w:rPr>
          <w:rFonts w:eastAsia="Times New Roman" w:cs="Arial"/>
          <w:sz w:val="18"/>
          <w:szCs w:val="18"/>
          <w:u w:val="single"/>
          <w:lang w:eastAsia="fr-FR"/>
        </w:rPr>
        <w:t>E</w:t>
      </w:r>
    </w:p>
    <w:p w14:paraId="7D16A55F" w14:textId="77777777" w:rsidR="00E9482C" w:rsidRPr="00E9482C" w:rsidRDefault="00E9482C" w:rsidP="00E9482C">
      <w:pPr>
        <w:spacing w:before="80" w:line="240" w:lineRule="auto"/>
        <w:jc w:val="both"/>
        <w:rPr>
          <w:rFonts w:eastAsia="Times New Roman" w:cs="Arial"/>
          <w:sz w:val="18"/>
          <w:szCs w:val="18"/>
          <w:lang w:eastAsia="fr-FR"/>
        </w:rPr>
      </w:pPr>
      <w:r w:rsidRPr="00E9482C">
        <w:rPr>
          <w:rFonts w:eastAsia="Times New Roman" w:cs="Arial"/>
          <w:sz w:val="18"/>
          <w:szCs w:val="18"/>
          <w:lang w:eastAsia="fr-FR"/>
        </w:rPr>
        <w:t>Les conseils réalisés pour des porteurs de projet ou des agriculteurs nouveaux installés dans la production agricole primaire, la transformation et la commercialisation relevant de l’article 42 du traité sur le fonctionnement de l’Union Européenne et prévues dans son annexe 1, sont éligibles au titre du PSR de la Région Nouvelle-Aquitaine pour la programmation 2023-2027 et à ce titre ne nécessiteront pas de régime règlementaire particulier.</w:t>
      </w:r>
    </w:p>
    <w:p w14:paraId="68D3198E" w14:textId="7D373289" w:rsidR="00E9482C" w:rsidRPr="00E9482C" w:rsidRDefault="00E9482C" w:rsidP="00E9482C">
      <w:pPr>
        <w:spacing w:before="80" w:line="240" w:lineRule="auto"/>
        <w:jc w:val="both"/>
        <w:rPr>
          <w:rFonts w:eastAsia="Times New Roman" w:cs="Arial"/>
          <w:b/>
          <w:bCs/>
          <w:sz w:val="18"/>
          <w:szCs w:val="18"/>
          <w:lang w:eastAsia="fr-FR"/>
        </w:rPr>
      </w:pPr>
      <w:bookmarkStart w:id="2" w:name="_Hlk149121155"/>
      <w:r w:rsidRPr="00E9482C">
        <w:rPr>
          <w:rFonts w:eastAsia="Times New Roman" w:cs="Arial"/>
          <w:b/>
          <w:bCs/>
          <w:sz w:val="18"/>
          <w:szCs w:val="18"/>
          <w:lang w:eastAsia="fr-FR"/>
        </w:rPr>
        <w:t>Les conseils relevant de l’article 42 du TFU</w:t>
      </w:r>
      <w:r w:rsidR="00441921">
        <w:rPr>
          <w:rFonts w:eastAsia="Times New Roman" w:cs="Arial"/>
          <w:b/>
          <w:bCs/>
          <w:sz w:val="18"/>
          <w:szCs w:val="18"/>
          <w:lang w:eastAsia="fr-FR"/>
        </w:rPr>
        <w:t>E</w:t>
      </w:r>
      <w:r w:rsidRPr="00E9482C">
        <w:rPr>
          <w:rFonts w:eastAsia="Times New Roman" w:cs="Arial"/>
          <w:b/>
          <w:bCs/>
          <w:sz w:val="18"/>
          <w:szCs w:val="18"/>
          <w:lang w:eastAsia="fr-FR"/>
        </w:rPr>
        <w:t xml:space="preserve"> ne sont pas soumis à la règle d’incitativité.</w:t>
      </w:r>
    </w:p>
    <w:bookmarkEnd w:id="2"/>
    <w:p w14:paraId="05885A18" w14:textId="77777777" w:rsidR="00E9482C" w:rsidRPr="00E9482C" w:rsidRDefault="00E9482C" w:rsidP="00E9482C">
      <w:pPr>
        <w:spacing w:line="240" w:lineRule="auto"/>
        <w:jc w:val="both"/>
        <w:rPr>
          <w:rFonts w:eastAsia="Times New Roman" w:cs="Arial"/>
          <w:sz w:val="18"/>
          <w:szCs w:val="18"/>
          <w:lang w:eastAsia="fr-FR"/>
        </w:rPr>
      </w:pPr>
    </w:p>
    <w:p w14:paraId="5AF507B6" w14:textId="499AB62B" w:rsidR="00E9482C" w:rsidRPr="00E9482C" w:rsidRDefault="00E9482C" w:rsidP="00E9482C">
      <w:pPr>
        <w:pStyle w:val="Paragraphedeliste"/>
        <w:numPr>
          <w:ilvl w:val="0"/>
          <w:numId w:val="9"/>
        </w:numPr>
        <w:spacing w:line="240" w:lineRule="auto"/>
        <w:ind w:left="426"/>
        <w:jc w:val="both"/>
        <w:rPr>
          <w:rFonts w:eastAsia="Times New Roman" w:cs="Arial"/>
          <w:sz w:val="18"/>
          <w:szCs w:val="18"/>
          <w:u w:val="single"/>
          <w:lang w:eastAsia="fr-FR"/>
        </w:rPr>
      </w:pPr>
      <w:r w:rsidRPr="00E9482C">
        <w:rPr>
          <w:rFonts w:eastAsia="Times New Roman" w:cs="Arial"/>
          <w:sz w:val="18"/>
          <w:szCs w:val="18"/>
          <w:u w:val="single"/>
          <w:lang w:eastAsia="fr-FR"/>
        </w:rPr>
        <w:t>Conseils hors champs de l’article 42 du TFU</w:t>
      </w:r>
      <w:r w:rsidR="00441921">
        <w:rPr>
          <w:rFonts w:eastAsia="Times New Roman" w:cs="Arial"/>
          <w:sz w:val="18"/>
          <w:szCs w:val="18"/>
          <w:u w:val="single"/>
          <w:lang w:eastAsia="fr-FR"/>
        </w:rPr>
        <w:t>E</w:t>
      </w:r>
      <w:r w:rsidRPr="00E9482C">
        <w:rPr>
          <w:rFonts w:eastAsia="Times New Roman" w:cs="Arial"/>
          <w:sz w:val="18"/>
          <w:szCs w:val="18"/>
          <w:u w:val="single"/>
          <w:lang w:eastAsia="fr-FR"/>
        </w:rPr>
        <w:t> : nécessité de rattachement à un régime d’aide d’Etat</w:t>
      </w:r>
    </w:p>
    <w:p w14:paraId="0535A56A" w14:textId="77777777" w:rsidR="00E9482C" w:rsidRPr="00E9482C" w:rsidRDefault="00E9482C" w:rsidP="00E9482C">
      <w:pPr>
        <w:spacing w:before="80" w:line="240" w:lineRule="auto"/>
        <w:jc w:val="both"/>
        <w:rPr>
          <w:rFonts w:eastAsia="Times New Roman" w:cs="Arial"/>
          <w:sz w:val="18"/>
          <w:szCs w:val="18"/>
          <w:lang w:eastAsia="fr-FR"/>
        </w:rPr>
      </w:pPr>
      <w:r w:rsidRPr="00E9482C">
        <w:rPr>
          <w:rFonts w:eastAsia="Times New Roman" w:cs="Arial"/>
          <w:sz w:val="18"/>
          <w:szCs w:val="18"/>
          <w:lang w:eastAsia="fr-FR"/>
        </w:rPr>
        <w:t xml:space="preserve">Les conseils réalisés pour des porteurs de projet ou des agriculteurs nouveaux installés dans des activités ne relevant pas de l’article 42 du traité sur le fonctionnement de l’Union Européenne et prévues dans son annexe 1, mais étant toutefois éligible au PSR, relèveront du Régime d’aide exempté de notification N°SA.100189 relatif aux aides en faveur des PME pour la période 2014-2023 (aides Jeunes Pousses), </w:t>
      </w:r>
    </w:p>
    <w:p w14:paraId="7617943E" w14:textId="2BF53298" w:rsidR="00E9482C" w:rsidRPr="00E9482C" w:rsidRDefault="00E9482C" w:rsidP="00E9482C">
      <w:pPr>
        <w:spacing w:before="80" w:line="240" w:lineRule="auto"/>
        <w:jc w:val="both"/>
        <w:rPr>
          <w:rFonts w:eastAsia="Times New Roman" w:cs="Arial"/>
          <w:b/>
          <w:bCs/>
          <w:sz w:val="18"/>
          <w:szCs w:val="18"/>
          <w:lang w:eastAsia="fr-FR"/>
        </w:rPr>
      </w:pPr>
      <w:r w:rsidRPr="00E9482C">
        <w:rPr>
          <w:rFonts w:eastAsia="Times New Roman" w:cs="Arial"/>
          <w:b/>
          <w:bCs/>
          <w:sz w:val="18"/>
          <w:szCs w:val="18"/>
          <w:lang w:eastAsia="fr-FR"/>
        </w:rPr>
        <w:t xml:space="preserve">Les conseils </w:t>
      </w:r>
      <w:r w:rsidR="00441921">
        <w:rPr>
          <w:rFonts w:eastAsia="Times New Roman" w:cs="Arial"/>
          <w:b/>
          <w:bCs/>
          <w:sz w:val="18"/>
          <w:szCs w:val="18"/>
          <w:lang w:eastAsia="fr-FR"/>
        </w:rPr>
        <w:t xml:space="preserve">du Régime d’aide exempté Jeunes Pousses </w:t>
      </w:r>
      <w:r w:rsidR="00441921" w:rsidRPr="00E9482C">
        <w:rPr>
          <w:rFonts w:eastAsia="Times New Roman" w:cs="Arial"/>
          <w:b/>
          <w:bCs/>
          <w:sz w:val="18"/>
          <w:szCs w:val="18"/>
          <w:lang w:eastAsia="fr-FR"/>
        </w:rPr>
        <w:t>ne sont pas soumis à la règle d’incitativité.</w:t>
      </w:r>
    </w:p>
    <w:p w14:paraId="0B1EC5B1" w14:textId="110F9A1B" w:rsidR="00E9482C" w:rsidRPr="00E9482C" w:rsidRDefault="00E9482C" w:rsidP="00E9482C">
      <w:pPr>
        <w:spacing w:before="120" w:line="240" w:lineRule="auto"/>
        <w:jc w:val="both"/>
        <w:rPr>
          <w:rFonts w:eastAsia="Times New Roman" w:cs="Arial"/>
          <w:sz w:val="18"/>
          <w:szCs w:val="18"/>
          <w:lang w:eastAsia="fr-FR"/>
        </w:rPr>
      </w:pPr>
      <w:r w:rsidRPr="00ED61E9">
        <w:rPr>
          <w:rFonts w:eastAsia="Times New Roman" w:cs="Arial"/>
          <w:sz w:val="18"/>
          <w:szCs w:val="18"/>
          <w:lang w:eastAsia="fr-FR"/>
        </w:rPr>
        <w:t>Pour les conseils relevant d</w:t>
      </w:r>
      <w:r>
        <w:rPr>
          <w:rFonts w:eastAsia="Times New Roman" w:cs="Arial"/>
          <w:sz w:val="18"/>
          <w:szCs w:val="18"/>
          <w:lang w:eastAsia="fr-FR"/>
        </w:rPr>
        <w:t>’un</w:t>
      </w:r>
      <w:r w:rsidRPr="00ED61E9">
        <w:rPr>
          <w:rFonts w:eastAsia="Times New Roman" w:cs="Arial"/>
          <w:sz w:val="18"/>
          <w:szCs w:val="18"/>
          <w:lang w:eastAsia="fr-FR"/>
        </w:rPr>
        <w:t xml:space="preserve"> régime d’aide d’Etat, un courrier de demande d’aide indirecte devra être communiqué à la structure d’accompagnement par le PP ou le NI (modèle joint).</w:t>
      </w:r>
    </w:p>
    <w:p w14:paraId="4340B93E" w14:textId="77777777" w:rsidR="00E9482C" w:rsidRDefault="00E9482C" w:rsidP="00E9482C">
      <w:pPr>
        <w:spacing w:line="240" w:lineRule="auto"/>
        <w:jc w:val="both"/>
        <w:rPr>
          <w:rFonts w:eastAsia="Times New Roman" w:cs="Arial"/>
          <w:sz w:val="18"/>
          <w:szCs w:val="18"/>
          <w:lang w:eastAsia="fr-FR"/>
        </w:rPr>
      </w:pPr>
    </w:p>
    <w:p w14:paraId="019F0C55" w14:textId="4F4B67F6" w:rsidR="00E9482C" w:rsidRPr="00E9482C" w:rsidRDefault="00E9482C" w:rsidP="00E9482C">
      <w:pPr>
        <w:pStyle w:val="Paragraphedeliste"/>
        <w:numPr>
          <w:ilvl w:val="0"/>
          <w:numId w:val="9"/>
        </w:numPr>
        <w:spacing w:line="240" w:lineRule="auto"/>
        <w:ind w:left="284" w:hanging="284"/>
        <w:jc w:val="both"/>
        <w:rPr>
          <w:rFonts w:eastAsia="Times New Roman" w:cs="Arial"/>
          <w:sz w:val="18"/>
          <w:szCs w:val="18"/>
          <w:u w:val="single"/>
          <w:lang w:eastAsia="fr-FR"/>
        </w:rPr>
      </w:pPr>
      <w:r w:rsidRPr="00E9482C">
        <w:rPr>
          <w:rFonts w:eastAsia="Times New Roman" w:cs="Arial"/>
          <w:sz w:val="18"/>
          <w:szCs w:val="18"/>
          <w:u w:val="single"/>
          <w:lang w:eastAsia="fr-FR"/>
        </w:rPr>
        <w:t>Conseils ni éligibles à l’article 42 du TFU</w:t>
      </w:r>
      <w:r w:rsidR="00441921">
        <w:rPr>
          <w:rFonts w:eastAsia="Times New Roman" w:cs="Arial"/>
          <w:sz w:val="18"/>
          <w:szCs w:val="18"/>
          <w:u w:val="single"/>
          <w:lang w:eastAsia="fr-FR"/>
        </w:rPr>
        <w:t>E</w:t>
      </w:r>
      <w:r w:rsidRPr="00E9482C">
        <w:rPr>
          <w:rFonts w:eastAsia="Times New Roman" w:cs="Arial"/>
          <w:sz w:val="18"/>
          <w:szCs w:val="18"/>
          <w:u w:val="single"/>
          <w:lang w:eastAsia="fr-FR"/>
        </w:rPr>
        <w:t>, ni éligibles au régime d’aide N°SA.100189</w:t>
      </w:r>
    </w:p>
    <w:p w14:paraId="4DA8CB74" w14:textId="1AE02821" w:rsidR="00E9482C" w:rsidRPr="00E9482C" w:rsidRDefault="00E9482C" w:rsidP="00E9482C">
      <w:pPr>
        <w:spacing w:before="80" w:line="240" w:lineRule="auto"/>
        <w:jc w:val="both"/>
        <w:rPr>
          <w:rFonts w:eastAsia="Times New Roman" w:cs="Arial"/>
          <w:sz w:val="18"/>
          <w:szCs w:val="18"/>
          <w:lang w:eastAsia="fr-FR"/>
        </w:rPr>
      </w:pPr>
      <w:r w:rsidRPr="00E9482C">
        <w:rPr>
          <w:rFonts w:eastAsia="Times New Roman" w:cs="Arial"/>
          <w:sz w:val="18"/>
          <w:szCs w:val="18"/>
          <w:lang w:eastAsia="fr-FR"/>
        </w:rPr>
        <w:t>Les conseils ni éligibles à l’article 42 du TFU</w:t>
      </w:r>
      <w:r w:rsidR="00441921">
        <w:rPr>
          <w:rFonts w:eastAsia="Times New Roman" w:cs="Arial"/>
          <w:sz w:val="18"/>
          <w:szCs w:val="18"/>
          <w:lang w:eastAsia="fr-FR"/>
        </w:rPr>
        <w:t>E</w:t>
      </w:r>
      <w:r w:rsidRPr="00E9482C">
        <w:rPr>
          <w:rFonts w:eastAsia="Times New Roman" w:cs="Arial"/>
          <w:sz w:val="18"/>
          <w:szCs w:val="18"/>
          <w:lang w:eastAsia="fr-FR"/>
        </w:rPr>
        <w:t xml:space="preserve">, ni éligibles au régime d’aide N°SA.100189 devront relever du Régime de minimis entreprise en application du règlement (UE) 2020/972 de la commission du 2 juillet 2020 prolongeant </w:t>
      </w:r>
      <w:bookmarkStart w:id="3" w:name="_Hlk125981644"/>
      <w:r w:rsidRPr="00E9482C">
        <w:rPr>
          <w:rFonts w:eastAsia="Times New Roman" w:cs="Arial"/>
          <w:sz w:val="18"/>
          <w:szCs w:val="18"/>
          <w:lang w:eastAsia="fr-FR"/>
        </w:rPr>
        <w:t xml:space="preserve">jusqu’au 31/12/2023 </w:t>
      </w:r>
      <w:bookmarkEnd w:id="3"/>
      <w:r w:rsidRPr="00E9482C">
        <w:rPr>
          <w:rFonts w:eastAsia="Times New Roman" w:cs="Arial"/>
          <w:sz w:val="18"/>
          <w:szCs w:val="18"/>
          <w:lang w:eastAsia="fr-FR"/>
        </w:rPr>
        <w:t>le règlement (UE) n°1407/2013 de la commission du 18 décembre 2013 concernant l'application des articles 107 et 108 du traité sur le fonctionnement de l'Union Européenne aux aides de minimis.</w:t>
      </w:r>
    </w:p>
    <w:p w14:paraId="5F921248" w14:textId="77777777" w:rsidR="00E9482C" w:rsidRPr="00E9482C" w:rsidRDefault="00E9482C" w:rsidP="00E9482C">
      <w:pPr>
        <w:spacing w:before="80" w:line="240" w:lineRule="auto"/>
        <w:jc w:val="both"/>
        <w:rPr>
          <w:rFonts w:eastAsia="Times New Roman" w:cs="Arial"/>
          <w:b/>
          <w:bCs/>
          <w:sz w:val="18"/>
          <w:szCs w:val="18"/>
          <w:lang w:eastAsia="fr-FR"/>
        </w:rPr>
      </w:pPr>
      <w:r w:rsidRPr="00E9482C">
        <w:rPr>
          <w:rFonts w:eastAsia="Times New Roman" w:cs="Arial"/>
          <w:b/>
          <w:bCs/>
          <w:sz w:val="18"/>
          <w:szCs w:val="18"/>
          <w:lang w:eastAsia="fr-FR"/>
        </w:rPr>
        <w:t>Les conseils relevant du régime de minimis entreprise ne sont pas soumis à la règle d’incitativité.</w:t>
      </w:r>
    </w:p>
    <w:p w14:paraId="7A54A4E9" w14:textId="77777777" w:rsidR="00E9482C" w:rsidRDefault="00E9482C" w:rsidP="00E9482C">
      <w:pPr>
        <w:spacing w:line="240" w:lineRule="auto"/>
        <w:jc w:val="both"/>
        <w:rPr>
          <w:rFonts w:eastAsia="Times New Roman" w:cs="Arial"/>
          <w:sz w:val="18"/>
          <w:szCs w:val="18"/>
          <w:lang w:eastAsia="fr-FR"/>
        </w:rPr>
      </w:pPr>
    </w:p>
    <w:p w14:paraId="41DC1C41" w14:textId="3434BCB6" w:rsidR="0066503B" w:rsidRPr="00E9482C" w:rsidRDefault="0066503B" w:rsidP="00E9482C">
      <w:pPr>
        <w:spacing w:line="240" w:lineRule="auto"/>
        <w:jc w:val="both"/>
        <w:rPr>
          <w:rFonts w:eastAsia="Times New Roman" w:cs="Arial"/>
          <w:sz w:val="18"/>
          <w:szCs w:val="18"/>
          <w:lang w:eastAsia="fr-FR"/>
        </w:rPr>
      </w:pPr>
    </w:p>
    <w:p w14:paraId="2E049864" w14:textId="6EDDC97A" w:rsidR="00845ACE" w:rsidRDefault="00845ACE" w:rsidP="00ED64F4">
      <w:pPr>
        <w:spacing w:line="240" w:lineRule="auto"/>
        <w:rPr>
          <w:rFonts w:eastAsia="Times New Roman" w:cs="Arial"/>
          <w:b/>
          <w:iCs/>
          <w:sz w:val="18"/>
          <w:szCs w:val="18"/>
          <w:lang w:eastAsia="fr-FR"/>
        </w:rPr>
      </w:pPr>
    </w:p>
    <w:p w14:paraId="4D874DD2" w14:textId="5AC15EE8" w:rsidR="00CF667C" w:rsidRDefault="00CF667C" w:rsidP="00ED64F4">
      <w:pPr>
        <w:spacing w:line="240" w:lineRule="auto"/>
        <w:rPr>
          <w:rFonts w:eastAsia="Times New Roman" w:cs="Arial"/>
          <w:b/>
          <w:iCs/>
          <w:sz w:val="18"/>
          <w:szCs w:val="18"/>
          <w:lang w:eastAsia="fr-FR"/>
        </w:rPr>
      </w:pPr>
    </w:p>
    <w:p w14:paraId="4762E085" w14:textId="374C19EB" w:rsidR="00CF667C" w:rsidRDefault="00CF667C" w:rsidP="00ED64F4">
      <w:pPr>
        <w:spacing w:line="240" w:lineRule="auto"/>
        <w:rPr>
          <w:rFonts w:eastAsia="Times New Roman" w:cs="Arial"/>
          <w:b/>
          <w:iCs/>
          <w:sz w:val="18"/>
          <w:szCs w:val="18"/>
          <w:lang w:eastAsia="fr-FR"/>
        </w:rPr>
      </w:pPr>
    </w:p>
    <w:p w14:paraId="7D8B30C6" w14:textId="5FDB050D" w:rsidR="00CF667C" w:rsidRDefault="00CF667C" w:rsidP="00ED64F4">
      <w:pPr>
        <w:spacing w:line="240" w:lineRule="auto"/>
        <w:rPr>
          <w:rFonts w:eastAsia="Times New Roman" w:cs="Arial"/>
          <w:b/>
          <w:iCs/>
          <w:sz w:val="18"/>
          <w:szCs w:val="18"/>
          <w:lang w:eastAsia="fr-FR"/>
        </w:rPr>
      </w:pPr>
    </w:p>
    <w:p w14:paraId="705DBDEE" w14:textId="574C371D" w:rsidR="00CF667C" w:rsidRDefault="00CF667C" w:rsidP="00ED64F4">
      <w:pPr>
        <w:spacing w:line="240" w:lineRule="auto"/>
        <w:rPr>
          <w:rFonts w:eastAsia="Times New Roman" w:cs="Arial"/>
          <w:b/>
          <w:iCs/>
          <w:sz w:val="18"/>
          <w:szCs w:val="18"/>
          <w:lang w:eastAsia="fr-FR"/>
        </w:rPr>
      </w:pPr>
    </w:p>
    <w:p w14:paraId="21EB43DB" w14:textId="5996E6BF" w:rsidR="00CF667C" w:rsidRDefault="00CF667C" w:rsidP="00ED64F4">
      <w:pPr>
        <w:spacing w:line="240" w:lineRule="auto"/>
        <w:rPr>
          <w:rFonts w:eastAsia="Times New Roman" w:cs="Arial"/>
          <w:b/>
          <w:iCs/>
          <w:sz w:val="18"/>
          <w:szCs w:val="18"/>
          <w:lang w:eastAsia="fr-FR"/>
        </w:rPr>
      </w:pPr>
    </w:p>
    <w:p w14:paraId="0D1F2474" w14:textId="7EC61B4D" w:rsidR="00CF667C" w:rsidRDefault="00CF667C" w:rsidP="00ED64F4">
      <w:pPr>
        <w:spacing w:line="240" w:lineRule="auto"/>
        <w:rPr>
          <w:rFonts w:eastAsia="Times New Roman" w:cs="Arial"/>
          <w:b/>
          <w:iCs/>
          <w:sz w:val="18"/>
          <w:szCs w:val="18"/>
          <w:lang w:eastAsia="fr-FR"/>
        </w:rPr>
      </w:pPr>
    </w:p>
    <w:p w14:paraId="11125CC6" w14:textId="087DDEE4" w:rsidR="00CF667C" w:rsidRDefault="00CF667C" w:rsidP="00ED64F4">
      <w:pPr>
        <w:spacing w:line="240" w:lineRule="auto"/>
        <w:rPr>
          <w:rFonts w:eastAsia="Times New Roman" w:cs="Arial"/>
          <w:b/>
          <w:iCs/>
          <w:sz w:val="18"/>
          <w:szCs w:val="18"/>
          <w:lang w:eastAsia="fr-FR"/>
        </w:rPr>
      </w:pPr>
    </w:p>
    <w:p w14:paraId="5FDC84D4" w14:textId="29E0951B" w:rsidR="00CF667C" w:rsidRDefault="00CF667C" w:rsidP="00ED64F4">
      <w:pPr>
        <w:spacing w:line="240" w:lineRule="auto"/>
        <w:rPr>
          <w:rFonts w:eastAsia="Times New Roman" w:cs="Arial"/>
          <w:b/>
          <w:iCs/>
          <w:sz w:val="18"/>
          <w:szCs w:val="18"/>
          <w:lang w:eastAsia="fr-FR"/>
        </w:rPr>
      </w:pPr>
    </w:p>
    <w:p w14:paraId="27C4E95A" w14:textId="4838F28B" w:rsidR="00CF667C" w:rsidRDefault="00CF667C" w:rsidP="00ED64F4">
      <w:pPr>
        <w:spacing w:line="240" w:lineRule="auto"/>
        <w:rPr>
          <w:rFonts w:eastAsia="Times New Roman" w:cs="Arial"/>
          <w:b/>
          <w:iCs/>
          <w:sz w:val="18"/>
          <w:szCs w:val="18"/>
          <w:lang w:eastAsia="fr-FR"/>
        </w:rPr>
      </w:pPr>
    </w:p>
    <w:p w14:paraId="4BBD97F6" w14:textId="437B8D90" w:rsidR="00CF667C" w:rsidRDefault="00CF667C" w:rsidP="00ED64F4">
      <w:pPr>
        <w:spacing w:line="240" w:lineRule="auto"/>
        <w:rPr>
          <w:rFonts w:eastAsia="Times New Roman" w:cs="Arial"/>
          <w:b/>
          <w:iCs/>
          <w:sz w:val="18"/>
          <w:szCs w:val="18"/>
          <w:lang w:eastAsia="fr-FR"/>
        </w:rPr>
      </w:pPr>
    </w:p>
    <w:p w14:paraId="75F294F1" w14:textId="1E97C7C4" w:rsidR="00CF667C" w:rsidRDefault="00CF667C" w:rsidP="00ED64F4">
      <w:pPr>
        <w:spacing w:line="240" w:lineRule="auto"/>
        <w:rPr>
          <w:rFonts w:eastAsia="Times New Roman" w:cs="Arial"/>
          <w:b/>
          <w:iCs/>
          <w:sz w:val="18"/>
          <w:szCs w:val="18"/>
          <w:lang w:eastAsia="fr-FR"/>
        </w:rPr>
      </w:pPr>
    </w:p>
    <w:p w14:paraId="3FD76865" w14:textId="45CCBB64" w:rsidR="00E9482C" w:rsidRDefault="00E9482C" w:rsidP="00ED64F4">
      <w:pPr>
        <w:spacing w:line="240" w:lineRule="auto"/>
        <w:rPr>
          <w:rFonts w:eastAsia="Times New Roman" w:cs="Arial"/>
          <w:b/>
          <w:iCs/>
          <w:sz w:val="18"/>
          <w:szCs w:val="18"/>
          <w:lang w:eastAsia="fr-FR"/>
        </w:rPr>
      </w:pPr>
    </w:p>
    <w:p w14:paraId="5A3DB6DB" w14:textId="0C9CCCFF" w:rsidR="00E9482C" w:rsidRDefault="00E9482C" w:rsidP="00ED64F4">
      <w:pPr>
        <w:spacing w:line="240" w:lineRule="auto"/>
        <w:rPr>
          <w:rFonts w:eastAsia="Times New Roman" w:cs="Arial"/>
          <w:b/>
          <w:iCs/>
          <w:sz w:val="18"/>
          <w:szCs w:val="18"/>
          <w:lang w:eastAsia="fr-FR"/>
        </w:rPr>
      </w:pPr>
    </w:p>
    <w:p w14:paraId="76711984" w14:textId="6BECD6B6" w:rsidR="00E9482C" w:rsidRDefault="00E9482C" w:rsidP="00ED64F4">
      <w:pPr>
        <w:spacing w:line="240" w:lineRule="auto"/>
        <w:rPr>
          <w:rFonts w:eastAsia="Times New Roman" w:cs="Arial"/>
          <w:b/>
          <w:iCs/>
          <w:sz w:val="18"/>
          <w:szCs w:val="18"/>
          <w:lang w:eastAsia="fr-FR"/>
        </w:rPr>
      </w:pPr>
    </w:p>
    <w:p w14:paraId="77F5E466" w14:textId="2F4806A1" w:rsidR="00E9482C" w:rsidRDefault="00E9482C" w:rsidP="00ED64F4">
      <w:pPr>
        <w:spacing w:line="240" w:lineRule="auto"/>
        <w:rPr>
          <w:rFonts w:eastAsia="Times New Roman" w:cs="Arial"/>
          <w:b/>
          <w:iCs/>
          <w:sz w:val="18"/>
          <w:szCs w:val="18"/>
          <w:lang w:eastAsia="fr-FR"/>
        </w:rPr>
      </w:pPr>
    </w:p>
    <w:p w14:paraId="793325C7" w14:textId="3A3D3496" w:rsidR="00E9482C" w:rsidRDefault="00E9482C" w:rsidP="00ED64F4">
      <w:pPr>
        <w:spacing w:line="240" w:lineRule="auto"/>
        <w:rPr>
          <w:rFonts w:eastAsia="Times New Roman" w:cs="Arial"/>
          <w:b/>
          <w:iCs/>
          <w:sz w:val="18"/>
          <w:szCs w:val="18"/>
          <w:lang w:eastAsia="fr-FR"/>
        </w:rPr>
      </w:pPr>
    </w:p>
    <w:p w14:paraId="59172A8B" w14:textId="68C7FE58" w:rsidR="00E9482C" w:rsidRDefault="00E9482C" w:rsidP="00ED64F4">
      <w:pPr>
        <w:spacing w:line="240" w:lineRule="auto"/>
        <w:rPr>
          <w:rFonts w:eastAsia="Times New Roman" w:cs="Arial"/>
          <w:b/>
          <w:iCs/>
          <w:sz w:val="18"/>
          <w:szCs w:val="18"/>
          <w:lang w:eastAsia="fr-FR"/>
        </w:rPr>
      </w:pPr>
    </w:p>
    <w:p w14:paraId="5B756CBB" w14:textId="77777777" w:rsidR="00E9482C" w:rsidRDefault="00E9482C" w:rsidP="00ED64F4">
      <w:pPr>
        <w:spacing w:line="240" w:lineRule="auto"/>
        <w:rPr>
          <w:rFonts w:eastAsia="Times New Roman" w:cs="Arial"/>
          <w:b/>
          <w:iCs/>
          <w:sz w:val="18"/>
          <w:szCs w:val="18"/>
          <w:lang w:eastAsia="fr-FR"/>
        </w:rPr>
      </w:pPr>
    </w:p>
    <w:p w14:paraId="0E37770F" w14:textId="77777777" w:rsidR="0066503B" w:rsidRPr="007A512B" w:rsidRDefault="0066503B" w:rsidP="00ED64F4">
      <w:pPr>
        <w:spacing w:line="240" w:lineRule="auto"/>
        <w:rPr>
          <w:rFonts w:eastAsia="Times New Roman" w:cs="Arial"/>
          <w:b/>
          <w:iCs/>
          <w:color w:val="00B050"/>
          <w:sz w:val="24"/>
          <w:szCs w:val="24"/>
          <w:lang w:eastAsia="fr-FR"/>
        </w:rPr>
      </w:pPr>
    </w:p>
    <w:p w14:paraId="2E443C60" w14:textId="2FC0A954" w:rsidR="00F07FFA" w:rsidRPr="006B47B9" w:rsidRDefault="00F07FFA" w:rsidP="00F07FFA">
      <w:pPr>
        <w:pBdr>
          <w:top w:val="single" w:sz="4" w:space="1" w:color="auto"/>
          <w:left w:val="single" w:sz="4" w:space="4" w:color="auto"/>
          <w:bottom w:val="single" w:sz="4" w:space="1" w:color="auto"/>
          <w:right w:val="single" w:sz="4" w:space="4" w:color="auto"/>
        </w:pBdr>
        <w:spacing w:line="240" w:lineRule="auto"/>
        <w:rPr>
          <w:rFonts w:eastAsia="Times New Roman" w:cs="Arial"/>
          <w:i/>
          <w:iCs/>
          <w:u w:val="single"/>
          <w:lang w:eastAsia="fr-FR"/>
        </w:rPr>
      </w:pPr>
      <w:r w:rsidRPr="006B47B9">
        <w:rPr>
          <w:rFonts w:eastAsia="Times New Roman" w:cs="Arial"/>
          <w:b/>
          <w:lang w:eastAsia="fr-FR"/>
        </w:rPr>
        <w:t xml:space="preserve">Fiche </w:t>
      </w:r>
      <w:r w:rsidR="0057765E">
        <w:rPr>
          <w:rFonts w:eastAsia="Times New Roman" w:cs="Arial"/>
          <w:b/>
          <w:lang w:eastAsia="fr-FR"/>
        </w:rPr>
        <w:t>5</w:t>
      </w:r>
      <w:r w:rsidRPr="006B47B9">
        <w:rPr>
          <w:rFonts w:eastAsia="Times New Roman" w:cs="Arial"/>
          <w:b/>
          <w:lang w:eastAsia="fr-FR"/>
        </w:rPr>
        <w:t>.  Etapes administratives</w:t>
      </w:r>
      <w:r w:rsidR="00C15D6E" w:rsidRPr="006B47B9">
        <w:rPr>
          <w:rFonts w:eastAsia="Times New Roman" w:cs="Arial"/>
          <w:b/>
          <w:lang w:eastAsia="fr-FR"/>
        </w:rPr>
        <w:t xml:space="preserve"> : </w:t>
      </w:r>
      <w:r w:rsidRPr="006B47B9">
        <w:rPr>
          <w:rFonts w:eastAsia="Times New Roman" w:cs="Arial"/>
          <w:b/>
          <w:lang w:eastAsia="fr-FR"/>
        </w:rPr>
        <w:t>instruction</w:t>
      </w:r>
      <w:r w:rsidR="00C15D6E" w:rsidRPr="006B47B9">
        <w:rPr>
          <w:rFonts w:eastAsia="Times New Roman" w:cs="Arial"/>
          <w:b/>
          <w:lang w:eastAsia="fr-FR"/>
        </w:rPr>
        <w:t xml:space="preserve"> du </w:t>
      </w:r>
      <w:r w:rsidRPr="006B47B9">
        <w:rPr>
          <w:rFonts w:eastAsia="Times New Roman" w:cs="Arial"/>
          <w:b/>
          <w:lang w:eastAsia="fr-FR"/>
        </w:rPr>
        <w:t>dossier de demande</w:t>
      </w:r>
      <w:r w:rsidR="00F52DBC" w:rsidRPr="006B47B9">
        <w:rPr>
          <w:rFonts w:eastAsia="Times New Roman" w:cs="Arial"/>
          <w:b/>
          <w:lang w:eastAsia="fr-FR"/>
        </w:rPr>
        <w:t xml:space="preserve"> d’aide</w:t>
      </w:r>
    </w:p>
    <w:p w14:paraId="133F13F6" w14:textId="77777777" w:rsidR="00A42344" w:rsidRPr="00A42344" w:rsidRDefault="00A42344" w:rsidP="00ED64F4">
      <w:pPr>
        <w:spacing w:line="240" w:lineRule="auto"/>
        <w:rPr>
          <w:rFonts w:eastAsia="Times New Roman" w:cs="Arial"/>
          <w:i/>
          <w:iCs/>
          <w:color w:val="00B050"/>
          <w:sz w:val="12"/>
          <w:szCs w:val="12"/>
          <w:u w:val="single"/>
          <w:lang w:eastAsia="fr-FR"/>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B3340D" w:rsidRPr="00A42344" w14:paraId="7E94B01C" w14:textId="77777777" w:rsidTr="00F52DBC">
        <w:tc>
          <w:tcPr>
            <w:tcW w:w="9918" w:type="dxa"/>
            <w:shd w:val="clear" w:color="auto" w:fill="FF9999"/>
          </w:tcPr>
          <w:p w14:paraId="0A3A6DD8" w14:textId="77777777" w:rsidR="00B3340D" w:rsidRPr="00A42344" w:rsidRDefault="00B3340D" w:rsidP="00C73539">
            <w:pPr>
              <w:jc w:val="center"/>
              <w:rPr>
                <w:b/>
                <w:bCs/>
                <w:color w:val="00B050"/>
              </w:rPr>
            </w:pPr>
            <w:r w:rsidRPr="00A42344">
              <w:rPr>
                <w:b/>
                <w:bCs/>
                <w:color w:val="00B050"/>
              </w:rPr>
              <w:lastRenderedPageBreak/>
              <w:t>Etape 1 : dépôt de dossier</w:t>
            </w:r>
          </w:p>
        </w:tc>
      </w:tr>
      <w:tr w:rsidR="00B3340D" w:rsidRPr="00544102" w14:paraId="63E60788" w14:textId="77777777" w:rsidTr="00F52DBC">
        <w:tc>
          <w:tcPr>
            <w:tcW w:w="9918" w:type="dxa"/>
            <w:shd w:val="clear" w:color="auto" w:fill="auto"/>
          </w:tcPr>
          <w:p w14:paraId="075BB2C6" w14:textId="2A77A046" w:rsidR="00B3340D" w:rsidRPr="00BC6095" w:rsidRDefault="00B3340D" w:rsidP="00BC6095">
            <w:pPr>
              <w:spacing w:before="60" w:line="240" w:lineRule="auto"/>
              <w:jc w:val="both"/>
              <w:rPr>
                <w:color w:val="00B050"/>
                <w:sz w:val="20"/>
                <w:szCs w:val="20"/>
              </w:rPr>
            </w:pPr>
            <w:r w:rsidRPr="00A42344">
              <w:rPr>
                <w:b/>
                <w:sz w:val="20"/>
                <w:szCs w:val="20"/>
              </w:rPr>
              <w:t>Dépôt d’un seul et unique dossier</w:t>
            </w:r>
            <w:r w:rsidRPr="00A42344">
              <w:rPr>
                <w:sz w:val="20"/>
                <w:szCs w:val="20"/>
              </w:rPr>
              <w:t xml:space="preserve"> de demande Région et FEADER sur la plateforme MDNA selon le</w:t>
            </w:r>
            <w:r w:rsidR="00D3040E" w:rsidRPr="00A42344">
              <w:rPr>
                <w:sz w:val="20"/>
                <w:szCs w:val="20"/>
              </w:rPr>
              <w:t>s modalités présentées en page 2</w:t>
            </w:r>
            <w:r w:rsidRPr="00A42344">
              <w:rPr>
                <w:sz w:val="20"/>
                <w:szCs w:val="20"/>
              </w:rPr>
              <w:t xml:space="preserve">. </w:t>
            </w:r>
            <w:r w:rsidR="00025A6A">
              <w:rPr>
                <w:sz w:val="20"/>
                <w:szCs w:val="20"/>
              </w:rPr>
              <w:t>Ce dossier doit être déposé le plus complet et le plus en amont possible de la fin de la période de candidature de l’AAP.</w:t>
            </w:r>
          </w:p>
        </w:tc>
      </w:tr>
    </w:tbl>
    <w:p w14:paraId="0ABBCFB1" w14:textId="5621A7BD" w:rsidR="00B3340D" w:rsidRPr="00A42344" w:rsidRDefault="00A42344" w:rsidP="00B3340D">
      <w:pPr>
        <w:jc w:val="both"/>
        <w:rPr>
          <w:color w:val="00B050"/>
          <w:sz w:val="28"/>
          <w:szCs w:val="28"/>
        </w:rPr>
      </w:pPr>
      <w:r w:rsidRPr="00A42344">
        <w:rPr>
          <w:noProof/>
          <w:color w:val="00B050"/>
          <w:sz w:val="28"/>
          <w:szCs w:val="28"/>
          <w:lang w:eastAsia="fr-FR"/>
        </w:rPr>
        <mc:AlternateContent>
          <mc:Choice Requires="wps">
            <w:drawing>
              <wp:anchor distT="0" distB="0" distL="114300" distR="114300" simplePos="0" relativeHeight="251659264" behindDoc="0" locked="0" layoutInCell="1" allowOverlap="1" wp14:anchorId="4A0715D1" wp14:editId="52DBFC46">
                <wp:simplePos x="0" y="0"/>
                <wp:positionH relativeFrom="column">
                  <wp:posOffset>2667000</wp:posOffset>
                </wp:positionH>
                <wp:positionV relativeFrom="paragraph">
                  <wp:posOffset>21590</wp:posOffset>
                </wp:positionV>
                <wp:extent cx="442595" cy="190500"/>
                <wp:effectExtent l="0" t="0" r="0" b="0"/>
                <wp:wrapNone/>
                <wp:docPr id="9" name="Flèche vers le ba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95" cy="190500"/>
                        </a:xfrm>
                        <a:prstGeom prst="downArrow">
                          <a:avLst>
                            <a:gd name="adj1" fmla="val 50000"/>
                            <a:gd name="adj2" fmla="val 50000"/>
                          </a:avLst>
                        </a:prstGeom>
                        <a:solidFill>
                          <a:srgbClr val="FF505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51D66B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 o:spid="_x0000_s1026" type="#_x0000_t67" style="position:absolute;margin-left:210pt;margin-top:1.7pt;width:34.8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" adj="10800" fillcolor="#ff5050" stroked="f" strokeweight="1pt"/>
            </w:pict>
          </mc:Fallback>
        </mc:AlternateConten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B3340D" w:rsidRPr="00A42344" w14:paraId="4F48D590" w14:textId="77777777" w:rsidTr="00F52DBC">
        <w:tc>
          <w:tcPr>
            <w:tcW w:w="9918" w:type="dxa"/>
            <w:shd w:val="clear" w:color="auto" w:fill="FF9999"/>
          </w:tcPr>
          <w:p w14:paraId="621B6043" w14:textId="77777777" w:rsidR="00B3340D" w:rsidRPr="00A42344" w:rsidRDefault="00B3340D" w:rsidP="00C73539">
            <w:pPr>
              <w:jc w:val="center"/>
              <w:rPr>
                <w:b/>
                <w:bCs/>
                <w:color w:val="00B050"/>
              </w:rPr>
            </w:pPr>
            <w:r w:rsidRPr="00A42344">
              <w:rPr>
                <w:b/>
                <w:bCs/>
                <w:color w:val="00B050"/>
              </w:rPr>
              <w:t>Etape 2 : instruction du dossier</w:t>
            </w:r>
          </w:p>
        </w:tc>
      </w:tr>
      <w:tr w:rsidR="00B3340D" w:rsidRPr="00544102" w14:paraId="7F0764B2" w14:textId="77777777" w:rsidTr="00F52DBC">
        <w:tc>
          <w:tcPr>
            <w:tcW w:w="9918" w:type="dxa"/>
            <w:shd w:val="clear" w:color="auto" w:fill="auto"/>
          </w:tcPr>
          <w:p w14:paraId="303FA06C" w14:textId="70367535" w:rsidR="00BC6095" w:rsidRPr="00A42344" w:rsidRDefault="00D508BE" w:rsidP="00C73539">
            <w:pPr>
              <w:autoSpaceDE w:val="0"/>
              <w:autoSpaceDN w:val="0"/>
              <w:adjustRightInd w:val="0"/>
              <w:jc w:val="both"/>
              <w:rPr>
                <w:sz w:val="20"/>
                <w:szCs w:val="20"/>
              </w:rPr>
            </w:pPr>
            <w:r w:rsidRPr="00A42344">
              <w:rPr>
                <w:b/>
                <w:bCs/>
                <w:sz w:val="20"/>
                <w:szCs w:val="20"/>
              </w:rPr>
              <w:t xml:space="preserve">- </w:t>
            </w:r>
            <w:r w:rsidR="00BC6095" w:rsidRPr="00A42344">
              <w:rPr>
                <w:b/>
                <w:bCs/>
                <w:sz w:val="20"/>
                <w:szCs w:val="20"/>
              </w:rPr>
              <w:t>Accusé d</w:t>
            </w:r>
            <w:r w:rsidR="009B0206" w:rsidRPr="00A42344">
              <w:rPr>
                <w:b/>
                <w:bCs/>
                <w:sz w:val="20"/>
                <w:szCs w:val="20"/>
              </w:rPr>
              <w:t xml:space="preserve">’enregistrement </w:t>
            </w:r>
            <w:r w:rsidRPr="00A42344">
              <w:rPr>
                <w:b/>
                <w:bCs/>
                <w:sz w:val="20"/>
                <w:szCs w:val="20"/>
              </w:rPr>
              <w:t xml:space="preserve">électronique </w:t>
            </w:r>
            <w:r w:rsidR="009B0206" w:rsidRPr="00A42344">
              <w:rPr>
                <w:b/>
                <w:bCs/>
                <w:sz w:val="20"/>
                <w:szCs w:val="20"/>
              </w:rPr>
              <w:t xml:space="preserve">généré </w:t>
            </w:r>
            <w:r w:rsidR="00BC6095" w:rsidRPr="00A42344">
              <w:rPr>
                <w:b/>
                <w:bCs/>
                <w:sz w:val="20"/>
                <w:szCs w:val="20"/>
              </w:rPr>
              <w:t>automatiquement</w:t>
            </w:r>
            <w:r w:rsidR="00BC6095" w:rsidRPr="00A42344">
              <w:rPr>
                <w:sz w:val="20"/>
                <w:szCs w:val="20"/>
              </w:rPr>
              <w:t xml:space="preserve"> par la plateforme pour </w:t>
            </w:r>
            <w:r w:rsidRPr="00A42344">
              <w:rPr>
                <w:sz w:val="20"/>
                <w:szCs w:val="20"/>
              </w:rPr>
              <w:t>attester du dépôt de la demande</w:t>
            </w:r>
            <w:r w:rsidR="00BC6095" w:rsidRPr="00A42344">
              <w:rPr>
                <w:sz w:val="20"/>
                <w:szCs w:val="20"/>
              </w:rPr>
              <w:t>.</w:t>
            </w:r>
          </w:p>
          <w:p w14:paraId="743B6A49" w14:textId="77777777" w:rsidR="00D508BE" w:rsidRPr="00A42344" w:rsidRDefault="00D508BE" w:rsidP="00C73539">
            <w:pPr>
              <w:autoSpaceDE w:val="0"/>
              <w:autoSpaceDN w:val="0"/>
              <w:adjustRightInd w:val="0"/>
              <w:jc w:val="both"/>
              <w:rPr>
                <w:sz w:val="2"/>
                <w:szCs w:val="2"/>
              </w:rPr>
            </w:pPr>
          </w:p>
          <w:p w14:paraId="20B67894" w14:textId="4A4C55A0" w:rsidR="00D508BE" w:rsidRDefault="00D508BE" w:rsidP="00D508BE">
            <w:pPr>
              <w:autoSpaceDE w:val="0"/>
              <w:autoSpaceDN w:val="0"/>
              <w:adjustRightInd w:val="0"/>
              <w:jc w:val="both"/>
              <w:rPr>
                <w:b/>
                <w:bCs/>
                <w:sz w:val="20"/>
                <w:szCs w:val="20"/>
              </w:rPr>
            </w:pPr>
            <w:r w:rsidRPr="00A42344">
              <w:rPr>
                <w:b/>
                <w:bCs/>
                <w:sz w:val="20"/>
                <w:szCs w:val="20"/>
              </w:rPr>
              <w:t xml:space="preserve">- Accusé réception traçant la date de dépôt de la demande et la date de début d’éligibilité des dépenses. </w:t>
            </w:r>
            <w:r w:rsidRPr="00A42344">
              <w:rPr>
                <w:sz w:val="20"/>
                <w:szCs w:val="20"/>
              </w:rPr>
              <w:t>Cet accusé de réception ne constitue pas une promesse de subvention.</w:t>
            </w:r>
            <w:r w:rsidRPr="00A42344">
              <w:rPr>
                <w:b/>
                <w:bCs/>
                <w:sz w:val="20"/>
                <w:szCs w:val="20"/>
              </w:rPr>
              <w:t xml:space="preserve"> </w:t>
            </w:r>
          </w:p>
          <w:p w14:paraId="6D7DBDCE" w14:textId="6A4938A0" w:rsidR="00025A6A" w:rsidRDefault="00025A6A" w:rsidP="00D508BE">
            <w:pPr>
              <w:autoSpaceDE w:val="0"/>
              <w:autoSpaceDN w:val="0"/>
              <w:adjustRightInd w:val="0"/>
              <w:jc w:val="both"/>
              <w:rPr>
                <w:b/>
                <w:bCs/>
                <w:sz w:val="20"/>
                <w:szCs w:val="20"/>
              </w:rPr>
            </w:pPr>
            <w:r>
              <w:rPr>
                <w:b/>
                <w:bCs/>
                <w:sz w:val="20"/>
                <w:szCs w:val="20"/>
              </w:rPr>
              <w:t>- Instruction du dossier par les services</w:t>
            </w:r>
            <w:r w:rsidR="00C04AC6">
              <w:rPr>
                <w:b/>
                <w:bCs/>
                <w:sz w:val="20"/>
                <w:szCs w:val="20"/>
              </w:rPr>
              <w:t xml:space="preserve"> </w:t>
            </w:r>
            <w:r>
              <w:rPr>
                <w:b/>
                <w:bCs/>
                <w:sz w:val="20"/>
                <w:szCs w:val="20"/>
              </w:rPr>
              <w:t xml:space="preserve">avec demande éventuelle de </w:t>
            </w:r>
            <w:r w:rsidR="00C04AC6">
              <w:rPr>
                <w:b/>
                <w:bCs/>
                <w:sz w:val="20"/>
                <w:szCs w:val="20"/>
              </w:rPr>
              <w:t>pièces ou d’informations complémentaires</w:t>
            </w:r>
            <w:r>
              <w:rPr>
                <w:b/>
                <w:bCs/>
                <w:sz w:val="20"/>
                <w:szCs w:val="20"/>
              </w:rPr>
              <w:t xml:space="preserve"> par mail via MDNA</w:t>
            </w:r>
            <w:r w:rsidR="00C04AC6">
              <w:rPr>
                <w:b/>
                <w:bCs/>
                <w:sz w:val="20"/>
                <w:szCs w:val="20"/>
              </w:rPr>
              <w:t>.</w:t>
            </w:r>
          </w:p>
          <w:p w14:paraId="65F85DCB" w14:textId="77777777" w:rsidR="00AC2653" w:rsidRPr="00970BE6" w:rsidRDefault="00AC2653" w:rsidP="00C73539">
            <w:pPr>
              <w:autoSpaceDE w:val="0"/>
              <w:autoSpaceDN w:val="0"/>
              <w:adjustRightInd w:val="0"/>
              <w:jc w:val="both"/>
              <w:rPr>
                <w:rFonts w:cs="Arial"/>
                <w:sz w:val="8"/>
                <w:szCs w:val="8"/>
                <w:u w:val="single"/>
                <w:lang w:eastAsia="fr-FR"/>
              </w:rPr>
            </w:pPr>
          </w:p>
          <w:p w14:paraId="3835CC61" w14:textId="3F2E156A" w:rsidR="00B3340D" w:rsidRPr="00A42344" w:rsidRDefault="00B3340D" w:rsidP="00C73539">
            <w:pPr>
              <w:autoSpaceDE w:val="0"/>
              <w:autoSpaceDN w:val="0"/>
              <w:adjustRightInd w:val="0"/>
              <w:jc w:val="both"/>
              <w:rPr>
                <w:rFonts w:cs="Arial"/>
                <w:sz w:val="20"/>
                <w:szCs w:val="20"/>
                <w:u w:val="single"/>
                <w:lang w:eastAsia="fr-FR"/>
              </w:rPr>
            </w:pPr>
            <w:r w:rsidRPr="00A42344">
              <w:rPr>
                <w:rFonts w:cs="Arial"/>
                <w:sz w:val="20"/>
                <w:szCs w:val="20"/>
                <w:u w:val="single"/>
                <w:lang w:eastAsia="fr-FR"/>
              </w:rPr>
              <w:t xml:space="preserve">Un dossier est complet si : </w:t>
            </w:r>
          </w:p>
          <w:p w14:paraId="16BB46C4" w14:textId="77777777" w:rsidR="000C5B4A" w:rsidRPr="00A42344" w:rsidRDefault="000C5B4A" w:rsidP="00C73539">
            <w:pPr>
              <w:autoSpaceDE w:val="0"/>
              <w:autoSpaceDN w:val="0"/>
              <w:adjustRightInd w:val="0"/>
              <w:jc w:val="both"/>
              <w:rPr>
                <w:rFonts w:cs="Arial"/>
                <w:sz w:val="8"/>
                <w:szCs w:val="8"/>
                <w:u w:val="single"/>
                <w:lang w:eastAsia="fr-FR"/>
              </w:rPr>
            </w:pPr>
          </w:p>
          <w:p w14:paraId="02EE81A1" w14:textId="66749701" w:rsidR="00B3340D" w:rsidRPr="00A42344" w:rsidRDefault="00B3340D" w:rsidP="00C73539">
            <w:pPr>
              <w:autoSpaceDE w:val="0"/>
              <w:autoSpaceDN w:val="0"/>
              <w:adjustRightInd w:val="0"/>
              <w:jc w:val="both"/>
              <w:rPr>
                <w:rFonts w:cs="Arial"/>
                <w:sz w:val="20"/>
                <w:szCs w:val="20"/>
                <w:lang w:eastAsia="fr-FR"/>
              </w:rPr>
            </w:pPr>
            <w:r w:rsidRPr="00A42344">
              <w:rPr>
                <w:rFonts w:cs="Arial"/>
                <w:sz w:val="20"/>
                <w:szCs w:val="20"/>
                <w:lang w:eastAsia="fr-FR"/>
              </w:rPr>
              <w:sym w:font="Wingdings" w:char="F0FC"/>
            </w:r>
            <w:r w:rsidR="000C5B4A" w:rsidRPr="00A42344">
              <w:rPr>
                <w:rFonts w:cs="Arial"/>
                <w:sz w:val="20"/>
                <w:szCs w:val="20"/>
                <w:lang w:eastAsia="fr-FR"/>
              </w:rPr>
              <w:t xml:space="preserve"> Le f</w:t>
            </w:r>
            <w:r w:rsidRPr="00A42344">
              <w:rPr>
                <w:rFonts w:cs="Arial"/>
                <w:sz w:val="20"/>
                <w:szCs w:val="20"/>
                <w:lang w:eastAsia="fr-FR"/>
              </w:rPr>
              <w:t xml:space="preserve">ormulaire de </w:t>
            </w:r>
            <w:r w:rsidR="000C5B4A" w:rsidRPr="00A42344">
              <w:rPr>
                <w:rFonts w:cs="Arial"/>
                <w:sz w:val="20"/>
                <w:szCs w:val="20"/>
                <w:lang w:eastAsia="fr-FR"/>
              </w:rPr>
              <w:t xml:space="preserve">demande d’aide est </w:t>
            </w:r>
            <w:r w:rsidR="00025A6A">
              <w:rPr>
                <w:rFonts w:cs="Arial"/>
                <w:sz w:val="20"/>
                <w:szCs w:val="20"/>
                <w:lang w:eastAsia="fr-FR"/>
              </w:rPr>
              <w:t xml:space="preserve">entièrement </w:t>
            </w:r>
            <w:r w:rsidR="000C5B4A" w:rsidRPr="00A42344">
              <w:rPr>
                <w:rFonts w:cs="Arial"/>
                <w:sz w:val="20"/>
                <w:szCs w:val="20"/>
                <w:lang w:eastAsia="fr-FR"/>
              </w:rPr>
              <w:t xml:space="preserve">complété </w:t>
            </w:r>
          </w:p>
          <w:p w14:paraId="12EFAF8B" w14:textId="1BA8F17B" w:rsidR="00B3340D" w:rsidRPr="00A42344" w:rsidRDefault="00B3340D" w:rsidP="00C73539">
            <w:pPr>
              <w:autoSpaceDE w:val="0"/>
              <w:autoSpaceDN w:val="0"/>
              <w:adjustRightInd w:val="0"/>
              <w:spacing w:after="120"/>
              <w:jc w:val="both"/>
              <w:rPr>
                <w:rFonts w:cs="Arial"/>
                <w:sz w:val="20"/>
                <w:szCs w:val="20"/>
                <w:lang w:eastAsia="fr-FR"/>
              </w:rPr>
            </w:pPr>
            <w:r w:rsidRPr="00A42344">
              <w:rPr>
                <w:rFonts w:cs="Arial"/>
                <w:sz w:val="20"/>
                <w:szCs w:val="20"/>
                <w:lang w:eastAsia="fr-FR"/>
              </w:rPr>
              <w:sym w:font="Wingdings" w:char="F0FC"/>
            </w:r>
            <w:r w:rsidR="000C5B4A" w:rsidRPr="00A42344">
              <w:rPr>
                <w:rFonts w:cs="Arial"/>
                <w:sz w:val="20"/>
                <w:szCs w:val="20"/>
                <w:lang w:eastAsia="fr-FR"/>
              </w:rPr>
              <w:t xml:space="preserve"> L’ensemble des pièces sont jointes à la demande</w:t>
            </w:r>
            <w:r w:rsidRPr="00A42344">
              <w:rPr>
                <w:rFonts w:cs="Arial"/>
                <w:sz w:val="20"/>
                <w:szCs w:val="20"/>
                <w:lang w:eastAsia="fr-FR"/>
              </w:rPr>
              <w:t xml:space="preserve">  </w:t>
            </w:r>
          </w:p>
          <w:p w14:paraId="2B7A2CDF" w14:textId="77777777" w:rsidR="00B3340D" w:rsidRPr="00A42344" w:rsidRDefault="00B3340D" w:rsidP="00C73539">
            <w:pPr>
              <w:autoSpaceDE w:val="0"/>
              <w:autoSpaceDN w:val="0"/>
              <w:adjustRightInd w:val="0"/>
              <w:jc w:val="both"/>
              <w:rPr>
                <w:rFonts w:cs="Arial"/>
                <w:b/>
                <w:bCs/>
                <w:i/>
                <w:sz w:val="20"/>
                <w:szCs w:val="20"/>
                <w:lang w:eastAsia="fr-FR"/>
              </w:rPr>
            </w:pPr>
            <w:r w:rsidRPr="00A42344">
              <w:rPr>
                <w:rFonts w:cs="Arial"/>
                <w:b/>
                <w:bCs/>
                <w:i/>
                <w:sz w:val="20"/>
                <w:szCs w:val="20"/>
                <w:lang w:eastAsia="fr-FR"/>
              </w:rPr>
              <w:t xml:space="preserve">ATTENTION : </w:t>
            </w:r>
          </w:p>
          <w:p w14:paraId="2FA63DD9" w14:textId="77777777" w:rsidR="00B3340D" w:rsidRDefault="00B3340D" w:rsidP="00D3040E">
            <w:pPr>
              <w:autoSpaceDE w:val="0"/>
              <w:autoSpaceDN w:val="0"/>
              <w:adjustRightInd w:val="0"/>
              <w:jc w:val="both"/>
              <w:rPr>
                <w:rStyle w:val="Marquedecommentaire"/>
              </w:rPr>
            </w:pPr>
            <w:r w:rsidRPr="00A42344">
              <w:rPr>
                <w:rFonts w:cs="Arial"/>
                <w:b/>
                <w:bCs/>
                <w:i/>
                <w:sz w:val="20"/>
                <w:szCs w:val="20"/>
                <w:lang w:eastAsia="fr-FR"/>
              </w:rPr>
              <w:t xml:space="preserve">Les dossiers incomplets ne pourront </w:t>
            </w:r>
            <w:r w:rsidR="00544102" w:rsidRPr="00A42344">
              <w:rPr>
                <w:rFonts w:cs="Arial"/>
                <w:b/>
                <w:bCs/>
                <w:i/>
                <w:sz w:val="20"/>
                <w:szCs w:val="20"/>
                <w:lang w:eastAsia="fr-FR"/>
              </w:rPr>
              <w:t xml:space="preserve">pas </w:t>
            </w:r>
            <w:r w:rsidRPr="00A42344">
              <w:rPr>
                <w:rFonts w:cs="Arial"/>
                <w:b/>
                <w:bCs/>
                <w:i/>
                <w:sz w:val="20"/>
                <w:szCs w:val="20"/>
                <w:lang w:eastAsia="fr-FR"/>
              </w:rPr>
              <w:t xml:space="preserve">être présentés en </w:t>
            </w:r>
            <w:r w:rsidR="009539BC" w:rsidRPr="00A42344">
              <w:rPr>
                <w:rFonts w:cs="Arial"/>
                <w:b/>
                <w:bCs/>
                <w:i/>
                <w:sz w:val="20"/>
                <w:szCs w:val="20"/>
                <w:lang w:eastAsia="fr-FR"/>
              </w:rPr>
              <w:t>C</w:t>
            </w:r>
            <w:r w:rsidRPr="00A42344">
              <w:rPr>
                <w:rFonts w:cs="Arial"/>
                <w:b/>
                <w:bCs/>
                <w:i/>
                <w:sz w:val="20"/>
                <w:szCs w:val="20"/>
                <w:lang w:eastAsia="fr-FR"/>
              </w:rPr>
              <w:t xml:space="preserve">ommission Permanente </w:t>
            </w:r>
            <w:r w:rsidR="009539BC" w:rsidRPr="00A42344">
              <w:rPr>
                <w:rFonts w:cs="Arial"/>
                <w:b/>
                <w:bCs/>
                <w:i/>
                <w:sz w:val="20"/>
                <w:szCs w:val="20"/>
                <w:lang w:eastAsia="fr-FR"/>
              </w:rPr>
              <w:t xml:space="preserve">et en Comité de Programmation FEADER </w:t>
            </w:r>
            <w:r w:rsidRPr="00A42344">
              <w:rPr>
                <w:rFonts w:cs="Arial"/>
                <w:b/>
                <w:bCs/>
                <w:i/>
                <w:sz w:val="20"/>
                <w:szCs w:val="20"/>
                <w:lang w:eastAsia="fr-FR"/>
              </w:rPr>
              <w:t>et seront rejetés.</w:t>
            </w:r>
            <w:r w:rsidRPr="00A42344">
              <w:rPr>
                <w:rStyle w:val="Marquedecommentaire"/>
              </w:rPr>
              <w:t xml:space="preserve"> </w:t>
            </w:r>
          </w:p>
          <w:p w14:paraId="091829C7" w14:textId="122E8D93" w:rsidR="00970BE6" w:rsidRPr="00544102" w:rsidRDefault="00970BE6" w:rsidP="00D3040E">
            <w:pPr>
              <w:autoSpaceDE w:val="0"/>
              <w:autoSpaceDN w:val="0"/>
              <w:adjustRightInd w:val="0"/>
              <w:jc w:val="both"/>
              <w:rPr>
                <w:rFonts w:cs="Arial"/>
                <w:i/>
                <w:color w:val="00B050"/>
                <w:sz w:val="20"/>
                <w:szCs w:val="20"/>
                <w:lang w:eastAsia="fr-FR"/>
              </w:rPr>
            </w:pPr>
          </w:p>
        </w:tc>
      </w:tr>
    </w:tbl>
    <w:p w14:paraId="52104026" w14:textId="39448C0C" w:rsidR="002A26E0" w:rsidRPr="00D3271A" w:rsidRDefault="00A42344" w:rsidP="00B3340D">
      <w:pPr>
        <w:jc w:val="both"/>
        <w:rPr>
          <w:color w:val="00B050"/>
          <w:sz w:val="20"/>
          <w:szCs w:val="20"/>
        </w:rPr>
      </w:pPr>
      <w:r w:rsidRPr="00544102">
        <w:rPr>
          <w:noProof/>
          <w:color w:val="00B050"/>
          <w:lang w:eastAsia="fr-FR"/>
        </w:rPr>
        <mc:AlternateContent>
          <mc:Choice Requires="wps">
            <w:drawing>
              <wp:anchor distT="0" distB="0" distL="114300" distR="114300" simplePos="0" relativeHeight="251660288" behindDoc="0" locked="0" layoutInCell="1" allowOverlap="1" wp14:anchorId="0C631F7B" wp14:editId="114F1CEA">
                <wp:simplePos x="0" y="0"/>
                <wp:positionH relativeFrom="column">
                  <wp:posOffset>2667000</wp:posOffset>
                </wp:positionH>
                <wp:positionV relativeFrom="paragraph">
                  <wp:posOffset>67310</wp:posOffset>
                </wp:positionV>
                <wp:extent cx="442595" cy="200025"/>
                <wp:effectExtent l="0" t="0" r="0" b="9525"/>
                <wp:wrapNone/>
                <wp:docPr id="8" name="Flèche vers le ba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95" cy="200025"/>
                        </a:xfrm>
                        <a:prstGeom prst="downArrow">
                          <a:avLst>
                            <a:gd name="adj1" fmla="val 50000"/>
                            <a:gd name="adj2" fmla="val 50000"/>
                          </a:avLst>
                        </a:prstGeom>
                        <a:solidFill>
                          <a:srgbClr val="FF505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F3918D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 o:spid="_x0000_s1026" type="#_x0000_t67" style="position:absolute;margin-left:210pt;margin-top:5.3pt;width:34.8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" adj="10800" fillcolor="#ff5050" stroked="f" strokeweight="1pt"/>
            </w:pict>
          </mc:Fallback>
        </mc:AlternateContent>
      </w:r>
    </w:p>
    <w:p w14:paraId="32AB348B" w14:textId="6D0B97E1" w:rsidR="007A512B" w:rsidRDefault="007A512B" w:rsidP="00B3340D">
      <w:pPr>
        <w:jc w:val="both"/>
        <w:rPr>
          <w:color w:val="00B050"/>
          <w:sz w:val="10"/>
          <w:szCs w:val="10"/>
        </w:rPr>
      </w:pPr>
    </w:p>
    <w:p w14:paraId="70CE7557" w14:textId="77777777" w:rsidR="007A512B" w:rsidRPr="00344B1A" w:rsidRDefault="007A512B" w:rsidP="00B3340D">
      <w:pPr>
        <w:jc w:val="both"/>
        <w:rPr>
          <w:color w:val="00B050"/>
          <w:sz w:val="8"/>
          <w:szCs w:val="8"/>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B3340D" w:rsidRPr="00544102" w14:paraId="4DF8B8E5" w14:textId="77777777" w:rsidTr="00F52DBC">
        <w:tc>
          <w:tcPr>
            <w:tcW w:w="9923" w:type="dxa"/>
            <w:shd w:val="clear" w:color="auto" w:fill="FF9999"/>
          </w:tcPr>
          <w:p w14:paraId="2A2E517C" w14:textId="21940F7C" w:rsidR="00B3340D" w:rsidRPr="00A42344" w:rsidRDefault="00B3340D" w:rsidP="00C73539">
            <w:pPr>
              <w:jc w:val="center"/>
              <w:rPr>
                <w:b/>
                <w:bCs/>
                <w:color w:val="00B050"/>
              </w:rPr>
            </w:pPr>
            <w:r w:rsidRPr="00A42344">
              <w:rPr>
                <w:b/>
                <w:bCs/>
                <w:color w:val="00B050"/>
              </w:rPr>
              <w:t>Etape 3 : passage en</w:t>
            </w:r>
            <w:r w:rsidR="009539BC" w:rsidRPr="00A42344">
              <w:rPr>
                <w:b/>
                <w:bCs/>
                <w:color w:val="00B050"/>
              </w:rPr>
              <w:t xml:space="preserve"> Commission Permanente du Conseil Régional</w:t>
            </w:r>
            <w:r w:rsidR="00A42344" w:rsidRPr="00A42344">
              <w:rPr>
                <w:b/>
                <w:bCs/>
                <w:color w:val="00B050"/>
              </w:rPr>
              <w:t xml:space="preserve"> et en Instance de Consultation Partenariale (ICP)</w:t>
            </w:r>
          </w:p>
        </w:tc>
      </w:tr>
      <w:tr w:rsidR="00B3340D" w:rsidRPr="00544102" w14:paraId="23B59058" w14:textId="77777777" w:rsidTr="00F52DBC">
        <w:tc>
          <w:tcPr>
            <w:tcW w:w="9923" w:type="dxa"/>
            <w:shd w:val="clear" w:color="auto" w:fill="auto"/>
          </w:tcPr>
          <w:p w14:paraId="278498AC" w14:textId="0EC6E269" w:rsidR="00B3340D" w:rsidRPr="00A42344" w:rsidRDefault="00B75351" w:rsidP="00185736">
            <w:pPr>
              <w:numPr>
                <w:ilvl w:val="0"/>
                <w:numId w:val="4"/>
              </w:numPr>
              <w:spacing w:before="60"/>
              <w:jc w:val="both"/>
              <w:rPr>
                <w:b/>
                <w:bCs/>
                <w:sz w:val="20"/>
                <w:szCs w:val="20"/>
              </w:rPr>
            </w:pPr>
            <w:r w:rsidRPr="00A42344">
              <w:rPr>
                <w:b/>
                <w:bCs/>
                <w:sz w:val="20"/>
                <w:szCs w:val="20"/>
              </w:rPr>
              <w:t>Vote des crédits régionaux</w:t>
            </w:r>
            <w:r w:rsidR="00A42344" w:rsidRPr="00A42344">
              <w:rPr>
                <w:b/>
                <w:bCs/>
                <w:sz w:val="20"/>
                <w:szCs w:val="20"/>
              </w:rPr>
              <w:t xml:space="preserve"> en Commission Permanente</w:t>
            </w:r>
          </w:p>
          <w:p w14:paraId="39F32647" w14:textId="5023C209" w:rsidR="00A42344" w:rsidRPr="00A42344" w:rsidRDefault="00A42344" w:rsidP="00185736">
            <w:pPr>
              <w:numPr>
                <w:ilvl w:val="0"/>
                <w:numId w:val="4"/>
              </w:numPr>
              <w:spacing w:before="60"/>
              <w:jc w:val="both"/>
              <w:rPr>
                <w:b/>
                <w:bCs/>
                <w:sz w:val="20"/>
                <w:szCs w:val="20"/>
              </w:rPr>
            </w:pPr>
            <w:r w:rsidRPr="00A42344">
              <w:rPr>
                <w:b/>
                <w:bCs/>
                <w:sz w:val="20"/>
                <w:szCs w:val="20"/>
              </w:rPr>
              <w:t>L’ICP statue sur les dossiers présentés</w:t>
            </w:r>
          </w:p>
          <w:p w14:paraId="06D7ABC3" w14:textId="5764D648" w:rsidR="00A42344" w:rsidRPr="00A42344" w:rsidRDefault="00A42344" w:rsidP="00185736">
            <w:pPr>
              <w:numPr>
                <w:ilvl w:val="0"/>
                <w:numId w:val="4"/>
              </w:numPr>
              <w:spacing w:before="60"/>
              <w:jc w:val="both"/>
              <w:rPr>
                <w:b/>
                <w:bCs/>
                <w:sz w:val="20"/>
                <w:szCs w:val="20"/>
              </w:rPr>
            </w:pPr>
            <w:r w:rsidRPr="00A42344">
              <w:rPr>
                <w:sz w:val="20"/>
                <w:szCs w:val="20"/>
              </w:rPr>
              <w:t>Validation de l’aide européenne FEADER.</w:t>
            </w:r>
          </w:p>
          <w:p w14:paraId="09D83345" w14:textId="69CD9C8C" w:rsidR="00B75351" w:rsidRPr="00A42344" w:rsidRDefault="00B75351" w:rsidP="00B75351">
            <w:pPr>
              <w:spacing w:before="60" w:after="60"/>
              <w:jc w:val="both"/>
              <w:rPr>
                <w:sz w:val="20"/>
                <w:szCs w:val="20"/>
              </w:rPr>
            </w:pPr>
            <w:r w:rsidRPr="00A42344">
              <w:rPr>
                <w:sz w:val="20"/>
                <w:szCs w:val="20"/>
              </w:rPr>
              <w:t>Après le passage en Commission Permanente du Conseil Régional </w:t>
            </w:r>
            <w:r w:rsidR="00A42344" w:rsidRPr="00A42344">
              <w:rPr>
                <w:sz w:val="20"/>
                <w:szCs w:val="20"/>
              </w:rPr>
              <w:t>et après l’ICP :</w:t>
            </w:r>
          </w:p>
          <w:p w14:paraId="4633A03A" w14:textId="44CBD22C" w:rsidR="00B75351" w:rsidRPr="00A42344" w:rsidRDefault="00A42344" w:rsidP="00185736">
            <w:pPr>
              <w:numPr>
                <w:ilvl w:val="0"/>
                <w:numId w:val="4"/>
              </w:numPr>
              <w:spacing w:before="60"/>
              <w:jc w:val="both"/>
              <w:rPr>
                <w:sz w:val="20"/>
                <w:szCs w:val="20"/>
              </w:rPr>
            </w:pPr>
            <w:r w:rsidRPr="00A42344">
              <w:rPr>
                <w:b/>
                <w:bCs/>
                <w:sz w:val="20"/>
                <w:szCs w:val="20"/>
              </w:rPr>
              <w:t xml:space="preserve">Un courrier d’information </w:t>
            </w:r>
            <w:r w:rsidRPr="00A42344">
              <w:rPr>
                <w:sz w:val="20"/>
                <w:szCs w:val="20"/>
              </w:rPr>
              <w:t>est envoyé aux candidats pour les dossiers ayant reçu un avis favorable</w:t>
            </w:r>
          </w:p>
          <w:p w14:paraId="1B799E2B" w14:textId="4596B9D2" w:rsidR="00B75351" w:rsidRPr="00544102" w:rsidRDefault="00B75351" w:rsidP="00185736">
            <w:pPr>
              <w:numPr>
                <w:ilvl w:val="0"/>
                <w:numId w:val="4"/>
              </w:numPr>
              <w:spacing w:before="60"/>
              <w:jc w:val="both"/>
              <w:rPr>
                <w:color w:val="00B050"/>
                <w:sz w:val="20"/>
                <w:szCs w:val="20"/>
              </w:rPr>
            </w:pPr>
            <w:r w:rsidRPr="00A42344">
              <w:rPr>
                <w:b/>
                <w:bCs/>
                <w:sz w:val="20"/>
                <w:szCs w:val="20"/>
              </w:rPr>
              <w:t>Une lettre de rejet</w:t>
            </w:r>
            <w:r w:rsidRPr="00A42344">
              <w:rPr>
                <w:sz w:val="20"/>
                <w:szCs w:val="20"/>
              </w:rPr>
              <w:t xml:space="preserve"> est envoyée aux candidats dont les dossiers ont reçu un avis défavorable</w:t>
            </w:r>
          </w:p>
        </w:tc>
      </w:tr>
    </w:tbl>
    <w:p w14:paraId="6C4D0A5E" w14:textId="3B96AEE6" w:rsidR="00A42344" w:rsidRPr="00A42344" w:rsidRDefault="00A42344" w:rsidP="00B3340D">
      <w:pPr>
        <w:jc w:val="both"/>
        <w:rPr>
          <w:color w:val="00B050"/>
          <w:sz w:val="32"/>
          <w:szCs w:val="32"/>
        </w:rPr>
      </w:pPr>
      <w:r w:rsidRPr="00A42344">
        <w:rPr>
          <w:noProof/>
          <w:color w:val="00B050"/>
          <w:sz w:val="32"/>
          <w:szCs w:val="32"/>
          <w:lang w:eastAsia="fr-FR"/>
        </w:rPr>
        <mc:AlternateContent>
          <mc:Choice Requires="wps">
            <w:drawing>
              <wp:anchor distT="0" distB="0" distL="114300" distR="114300" simplePos="0" relativeHeight="251664384" behindDoc="0" locked="0" layoutInCell="1" allowOverlap="1" wp14:anchorId="5FF02A44" wp14:editId="2A8CEF20">
                <wp:simplePos x="0" y="0"/>
                <wp:positionH relativeFrom="column">
                  <wp:posOffset>2710180</wp:posOffset>
                </wp:positionH>
                <wp:positionV relativeFrom="paragraph">
                  <wp:posOffset>25400</wp:posOffset>
                </wp:positionV>
                <wp:extent cx="442595" cy="216535"/>
                <wp:effectExtent l="0" t="0" r="0" b="0"/>
                <wp:wrapNone/>
                <wp:docPr id="2" name="Flèche vers le ba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95" cy="216535"/>
                        </a:xfrm>
                        <a:prstGeom prst="downArrow">
                          <a:avLst>
                            <a:gd name="adj1" fmla="val 50000"/>
                            <a:gd name="adj2" fmla="val 50000"/>
                          </a:avLst>
                        </a:prstGeom>
                        <a:solidFill>
                          <a:srgbClr val="FF505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B9ACAFA" id="Flèche vers le bas 1" o:spid="_x0000_s1026" type="#_x0000_t67" style="position:absolute;margin-left:213.4pt;margin-top:2pt;width:34.85pt;height:1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" adj="10800" fillcolor="#ff5050" stroked="f" strokeweight="1pt"/>
            </w:pict>
          </mc:Fallback>
        </mc:AlternateConten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B3340D" w:rsidRPr="00544102" w14:paraId="1CAF0CDF" w14:textId="77777777" w:rsidTr="00F52DBC">
        <w:tc>
          <w:tcPr>
            <w:tcW w:w="9918" w:type="dxa"/>
            <w:shd w:val="clear" w:color="auto" w:fill="FF9999"/>
          </w:tcPr>
          <w:p w14:paraId="618A9626" w14:textId="0699C7FB" w:rsidR="00B3340D" w:rsidRPr="00A42344" w:rsidRDefault="00B3340D" w:rsidP="00C73539">
            <w:pPr>
              <w:jc w:val="center"/>
              <w:rPr>
                <w:b/>
                <w:bCs/>
                <w:color w:val="00B050"/>
              </w:rPr>
            </w:pPr>
            <w:r w:rsidRPr="00A42344">
              <w:rPr>
                <w:b/>
                <w:bCs/>
                <w:color w:val="00B050"/>
              </w:rPr>
              <w:t xml:space="preserve">Etape  : </w:t>
            </w:r>
            <w:r w:rsidR="009539BC" w:rsidRPr="00A42344">
              <w:rPr>
                <w:b/>
                <w:bCs/>
                <w:color w:val="00B050"/>
              </w:rPr>
              <w:t>Engagement</w:t>
            </w:r>
            <w:r w:rsidRPr="00A42344">
              <w:rPr>
                <w:b/>
                <w:bCs/>
                <w:color w:val="00B050"/>
              </w:rPr>
              <w:t xml:space="preserve"> juridique</w:t>
            </w:r>
          </w:p>
        </w:tc>
      </w:tr>
      <w:tr w:rsidR="00B3340D" w:rsidRPr="00544102" w14:paraId="080885F1" w14:textId="77777777" w:rsidTr="00F52DBC">
        <w:tc>
          <w:tcPr>
            <w:tcW w:w="9918" w:type="dxa"/>
            <w:shd w:val="clear" w:color="auto" w:fill="auto"/>
          </w:tcPr>
          <w:p w14:paraId="028D7685" w14:textId="2A9814BB" w:rsidR="00B3340D" w:rsidRPr="00544102" w:rsidRDefault="009539BC" w:rsidP="00185736">
            <w:pPr>
              <w:numPr>
                <w:ilvl w:val="0"/>
                <w:numId w:val="4"/>
              </w:numPr>
              <w:spacing w:before="60"/>
              <w:ind w:left="284" w:hanging="284"/>
              <w:jc w:val="both"/>
              <w:rPr>
                <w:color w:val="00B050"/>
                <w:sz w:val="20"/>
                <w:szCs w:val="20"/>
              </w:rPr>
            </w:pPr>
            <w:r w:rsidRPr="00A42344">
              <w:rPr>
                <w:b/>
                <w:sz w:val="20"/>
                <w:szCs w:val="20"/>
              </w:rPr>
              <w:t xml:space="preserve">Envoi </w:t>
            </w:r>
            <w:r w:rsidR="00D508BE" w:rsidRPr="00A42344">
              <w:rPr>
                <w:b/>
                <w:sz w:val="20"/>
                <w:szCs w:val="20"/>
              </w:rPr>
              <w:t>de la décision juridique d’octroi de la subvention</w:t>
            </w:r>
            <w:r w:rsidRPr="00A42344">
              <w:rPr>
                <w:b/>
                <w:sz w:val="20"/>
                <w:szCs w:val="20"/>
              </w:rPr>
              <w:t xml:space="preserve"> </w:t>
            </w:r>
            <w:r w:rsidR="002E3224" w:rsidRPr="00A42344">
              <w:rPr>
                <w:sz w:val="20"/>
                <w:szCs w:val="20"/>
              </w:rPr>
              <w:t xml:space="preserve">Région/FEADER </w:t>
            </w:r>
            <w:r w:rsidR="00B3340D" w:rsidRPr="00A42344">
              <w:rPr>
                <w:sz w:val="20"/>
                <w:szCs w:val="20"/>
              </w:rPr>
              <w:t>au bénéficiaire pour les dossiers ayant reçu un avis favorable.</w:t>
            </w:r>
          </w:p>
        </w:tc>
      </w:tr>
    </w:tbl>
    <w:p w14:paraId="63E4F137" w14:textId="6948E1AD" w:rsidR="00CB4A50" w:rsidRPr="00A42344" w:rsidRDefault="00F55B60" w:rsidP="00F81C34">
      <w:pPr>
        <w:spacing w:before="120" w:line="240" w:lineRule="auto"/>
        <w:jc w:val="both"/>
        <w:rPr>
          <w:rFonts w:cs="Verdana"/>
          <w:sz w:val="18"/>
          <w:szCs w:val="18"/>
        </w:rPr>
      </w:pPr>
      <w:r w:rsidRPr="00A42344">
        <w:rPr>
          <w:rFonts w:cs="Verdana"/>
          <w:sz w:val="18"/>
          <w:szCs w:val="18"/>
        </w:rPr>
        <w:t>Le dépôt du dossier ne vaut, en aucun cas, engagement de la part des financeurs de l’attribution d’une subvention. Vous recevrez ultérieurement la notification de la subvention.</w:t>
      </w:r>
    </w:p>
    <w:p w14:paraId="390ECD42" w14:textId="2DDACF8A" w:rsidR="00F10FD6" w:rsidRDefault="00F10FD6" w:rsidP="005D2DF0">
      <w:pPr>
        <w:spacing w:line="240" w:lineRule="auto"/>
        <w:jc w:val="both"/>
        <w:rPr>
          <w:rFonts w:eastAsia="Times New Roman" w:cs="Arial"/>
          <w:bCs/>
          <w:sz w:val="24"/>
          <w:szCs w:val="24"/>
          <w:lang w:eastAsia="fr-FR"/>
        </w:rPr>
      </w:pPr>
    </w:p>
    <w:p w14:paraId="3E58A71E" w14:textId="77777777" w:rsidR="00E659FB" w:rsidRPr="002C1727" w:rsidRDefault="00E659FB" w:rsidP="005D2DF0">
      <w:pPr>
        <w:spacing w:line="240" w:lineRule="auto"/>
        <w:jc w:val="both"/>
        <w:rPr>
          <w:rFonts w:eastAsia="Times New Roman" w:cs="Arial"/>
          <w:bCs/>
          <w:sz w:val="24"/>
          <w:szCs w:val="24"/>
          <w:lang w:eastAsia="fr-FR"/>
        </w:rPr>
      </w:pPr>
    </w:p>
    <w:p w14:paraId="38EE627D" w14:textId="0CB12DD8" w:rsidR="00E11358" w:rsidRPr="00422BAE" w:rsidRDefault="000C5B4A" w:rsidP="000C5B4A">
      <w:pPr>
        <w:pBdr>
          <w:top w:val="single" w:sz="4" w:space="1" w:color="auto"/>
          <w:left w:val="single" w:sz="4" w:space="4" w:color="auto"/>
          <w:bottom w:val="single" w:sz="4" w:space="1" w:color="auto"/>
          <w:right w:val="single" w:sz="4" w:space="4" w:color="auto"/>
        </w:pBdr>
        <w:spacing w:line="240" w:lineRule="auto"/>
        <w:ind w:right="1755"/>
        <w:jc w:val="both"/>
        <w:rPr>
          <w:rFonts w:eastAsia="Times New Roman" w:cs="Arial"/>
          <w:b/>
          <w:lang w:eastAsia="fr-FR"/>
        </w:rPr>
      </w:pPr>
      <w:r w:rsidRPr="00422BAE">
        <w:rPr>
          <w:rFonts w:eastAsia="Times New Roman" w:cs="Arial"/>
          <w:b/>
          <w:lang w:eastAsia="fr-FR"/>
        </w:rPr>
        <w:t xml:space="preserve">Fiche </w:t>
      </w:r>
      <w:r w:rsidR="0057765E">
        <w:rPr>
          <w:rFonts w:eastAsia="Times New Roman" w:cs="Arial"/>
          <w:b/>
          <w:lang w:eastAsia="fr-FR"/>
        </w:rPr>
        <w:t>6</w:t>
      </w:r>
      <w:r w:rsidRPr="00422BAE">
        <w:rPr>
          <w:rFonts w:eastAsia="Times New Roman" w:cs="Arial"/>
          <w:b/>
          <w:lang w:eastAsia="fr-FR"/>
        </w:rPr>
        <w:t xml:space="preserve"> : les </w:t>
      </w:r>
      <w:r w:rsidR="00E11358" w:rsidRPr="00422BAE">
        <w:rPr>
          <w:rFonts w:eastAsia="Times New Roman" w:cs="Arial"/>
          <w:b/>
          <w:lang w:eastAsia="fr-FR"/>
        </w:rPr>
        <w:t>conventions partenariales</w:t>
      </w:r>
    </w:p>
    <w:p w14:paraId="11203234" w14:textId="77777777" w:rsidR="00E659FB" w:rsidRDefault="00E659FB" w:rsidP="005D2DF0">
      <w:pPr>
        <w:overflowPunct w:val="0"/>
        <w:autoSpaceDE w:val="0"/>
        <w:autoSpaceDN w:val="0"/>
        <w:adjustRightInd w:val="0"/>
        <w:spacing w:before="80" w:line="240" w:lineRule="auto"/>
        <w:jc w:val="both"/>
        <w:textAlignment w:val="baseline"/>
        <w:rPr>
          <w:rFonts w:eastAsia="Times New Roman" w:cs="Arial"/>
          <w:sz w:val="18"/>
          <w:szCs w:val="18"/>
          <w:lang w:eastAsia="fr-FR"/>
        </w:rPr>
      </w:pPr>
    </w:p>
    <w:p w14:paraId="2C452C8E" w14:textId="3D3764BB" w:rsidR="000119B7" w:rsidRPr="007D14C0" w:rsidRDefault="00E11358" w:rsidP="005D2DF0">
      <w:pPr>
        <w:overflowPunct w:val="0"/>
        <w:autoSpaceDE w:val="0"/>
        <w:autoSpaceDN w:val="0"/>
        <w:adjustRightInd w:val="0"/>
        <w:spacing w:before="80" w:line="240" w:lineRule="auto"/>
        <w:jc w:val="both"/>
        <w:textAlignment w:val="baseline"/>
        <w:rPr>
          <w:rFonts w:eastAsia="Times New Roman" w:cs="Arial"/>
          <w:sz w:val="18"/>
          <w:szCs w:val="18"/>
          <w:lang w:eastAsia="fr-FR"/>
        </w:rPr>
      </w:pPr>
      <w:r w:rsidRPr="007D14C0">
        <w:rPr>
          <w:rFonts w:eastAsia="Times New Roman" w:cs="Arial"/>
          <w:sz w:val="18"/>
          <w:szCs w:val="18"/>
          <w:lang w:eastAsia="fr-FR"/>
        </w:rPr>
        <w:t xml:space="preserve">Lorsqu’une structure est </w:t>
      </w:r>
      <w:r w:rsidR="00E432F5" w:rsidRPr="007D14C0">
        <w:rPr>
          <w:rFonts w:eastAsia="Times New Roman" w:cs="Arial"/>
          <w:sz w:val="18"/>
          <w:szCs w:val="18"/>
          <w:lang w:eastAsia="fr-FR"/>
        </w:rPr>
        <w:t xml:space="preserve">porteur </w:t>
      </w:r>
      <w:r w:rsidRPr="007D14C0">
        <w:rPr>
          <w:rFonts w:eastAsia="Times New Roman" w:cs="Arial"/>
          <w:sz w:val="18"/>
          <w:szCs w:val="18"/>
          <w:lang w:eastAsia="fr-FR"/>
        </w:rPr>
        <w:t>chef de file ré</w:t>
      </w:r>
      <w:r w:rsidR="00E432F5" w:rsidRPr="007D14C0">
        <w:rPr>
          <w:rFonts w:eastAsia="Times New Roman" w:cs="Arial"/>
          <w:sz w:val="18"/>
          <w:szCs w:val="18"/>
          <w:lang w:eastAsia="fr-FR"/>
        </w:rPr>
        <w:t>gional d’un</w:t>
      </w:r>
      <w:r w:rsidRPr="007D14C0">
        <w:rPr>
          <w:rFonts w:eastAsia="Times New Roman" w:cs="Arial"/>
          <w:sz w:val="18"/>
          <w:szCs w:val="18"/>
          <w:lang w:eastAsia="fr-FR"/>
        </w:rPr>
        <w:t xml:space="preserve"> programme, soit en tant que coordonnateur du programme, soit </w:t>
      </w:r>
      <w:r w:rsidR="00E432F5" w:rsidRPr="007D14C0">
        <w:rPr>
          <w:rFonts w:eastAsia="Times New Roman" w:cs="Arial"/>
          <w:sz w:val="18"/>
          <w:szCs w:val="18"/>
          <w:lang w:eastAsia="fr-FR"/>
        </w:rPr>
        <w:t xml:space="preserve">elle-même </w:t>
      </w:r>
      <w:r w:rsidRPr="007D14C0">
        <w:rPr>
          <w:rFonts w:eastAsia="Times New Roman" w:cs="Arial"/>
          <w:sz w:val="18"/>
          <w:szCs w:val="18"/>
          <w:lang w:eastAsia="fr-FR"/>
        </w:rPr>
        <w:t>en tant que maître d’œuvre, elle doit conve</w:t>
      </w:r>
      <w:r w:rsidR="00E432F5" w:rsidRPr="007D14C0">
        <w:rPr>
          <w:rFonts w:eastAsia="Times New Roman" w:cs="Arial"/>
          <w:sz w:val="18"/>
          <w:szCs w:val="18"/>
          <w:lang w:eastAsia="fr-FR"/>
        </w:rPr>
        <w:t xml:space="preserve">ntionner avec les autres structures </w:t>
      </w:r>
      <w:r w:rsidR="00134FA7">
        <w:rPr>
          <w:rFonts w:eastAsia="Times New Roman" w:cs="Arial"/>
          <w:sz w:val="18"/>
          <w:szCs w:val="18"/>
          <w:lang w:eastAsia="fr-FR"/>
        </w:rPr>
        <w:t xml:space="preserve">partenaires </w:t>
      </w:r>
      <w:r w:rsidR="00510F45" w:rsidRPr="007D14C0">
        <w:rPr>
          <w:rFonts w:eastAsia="Times New Roman" w:cs="Arial"/>
          <w:sz w:val="18"/>
          <w:szCs w:val="18"/>
          <w:lang w:eastAsia="fr-FR"/>
        </w:rPr>
        <w:t>sélectionnées</w:t>
      </w:r>
      <w:r w:rsidR="00E432F5" w:rsidRPr="007D14C0">
        <w:rPr>
          <w:rFonts w:eastAsia="Times New Roman" w:cs="Arial"/>
          <w:sz w:val="18"/>
          <w:szCs w:val="18"/>
          <w:lang w:eastAsia="fr-FR"/>
        </w:rPr>
        <w:t xml:space="preserve"> pour réaliser les </w:t>
      </w:r>
      <w:r w:rsidR="00C27D00" w:rsidRPr="007D14C0">
        <w:rPr>
          <w:rFonts w:eastAsia="Times New Roman" w:cs="Arial"/>
          <w:sz w:val="18"/>
          <w:szCs w:val="18"/>
          <w:lang w:eastAsia="fr-FR"/>
        </w:rPr>
        <w:t>conseils</w:t>
      </w:r>
      <w:r w:rsidR="00E432F5" w:rsidRPr="007D14C0">
        <w:rPr>
          <w:rFonts w:eastAsia="Times New Roman" w:cs="Arial"/>
          <w:sz w:val="18"/>
          <w:szCs w:val="18"/>
          <w:lang w:eastAsia="fr-FR"/>
        </w:rPr>
        <w:t xml:space="preserve"> </w:t>
      </w:r>
      <w:r w:rsidRPr="007D14C0">
        <w:rPr>
          <w:rFonts w:eastAsia="Times New Roman" w:cs="Arial"/>
          <w:sz w:val="18"/>
          <w:szCs w:val="18"/>
          <w:lang w:eastAsia="fr-FR"/>
        </w:rPr>
        <w:t>de ce programme</w:t>
      </w:r>
      <w:r w:rsidR="000119B7" w:rsidRPr="007D14C0">
        <w:rPr>
          <w:rFonts w:eastAsia="Times New Roman" w:cs="Arial"/>
          <w:sz w:val="18"/>
          <w:szCs w:val="18"/>
          <w:lang w:eastAsia="fr-FR"/>
        </w:rPr>
        <w:t>.</w:t>
      </w:r>
    </w:p>
    <w:p w14:paraId="19F627DF" w14:textId="308A813F" w:rsidR="003F1422" w:rsidRDefault="003F1422" w:rsidP="001D4B9F">
      <w:pPr>
        <w:overflowPunct w:val="0"/>
        <w:autoSpaceDE w:val="0"/>
        <w:autoSpaceDN w:val="0"/>
        <w:adjustRightInd w:val="0"/>
        <w:spacing w:before="120" w:line="240" w:lineRule="auto"/>
        <w:jc w:val="both"/>
        <w:textAlignment w:val="baseline"/>
        <w:rPr>
          <w:rFonts w:eastAsia="Times New Roman" w:cs="Arial"/>
          <w:sz w:val="18"/>
          <w:szCs w:val="18"/>
          <w:lang w:eastAsia="fr-FR"/>
        </w:rPr>
      </w:pPr>
      <w:r>
        <w:rPr>
          <w:rFonts w:eastAsia="Times New Roman" w:cs="Arial"/>
          <w:sz w:val="18"/>
          <w:szCs w:val="18"/>
          <w:lang w:eastAsia="fr-FR"/>
        </w:rPr>
        <w:t>L</w:t>
      </w:r>
      <w:r w:rsidR="00E432F5" w:rsidRPr="007D14C0">
        <w:rPr>
          <w:rFonts w:eastAsia="Times New Roman" w:cs="Arial"/>
          <w:sz w:val="18"/>
          <w:szCs w:val="18"/>
          <w:lang w:eastAsia="fr-FR"/>
        </w:rPr>
        <w:t>es conventio</w:t>
      </w:r>
      <w:r>
        <w:rPr>
          <w:rFonts w:eastAsia="Times New Roman" w:cs="Arial"/>
          <w:sz w:val="18"/>
          <w:szCs w:val="18"/>
          <w:lang w:eastAsia="fr-FR"/>
        </w:rPr>
        <w:t xml:space="preserve">ns partenariales doivent préciser la responsabilité du chef de file et de ses </w:t>
      </w:r>
      <w:r w:rsidR="007A5DF2">
        <w:rPr>
          <w:rFonts w:eastAsia="Times New Roman" w:cs="Arial"/>
          <w:sz w:val="18"/>
          <w:szCs w:val="18"/>
          <w:lang w:eastAsia="fr-FR"/>
        </w:rPr>
        <w:t xml:space="preserve">partenaires, </w:t>
      </w:r>
      <w:r w:rsidR="007A5DF2" w:rsidRPr="003F1422">
        <w:rPr>
          <w:rFonts w:eastAsia="Times New Roman" w:cs="Arial"/>
          <w:sz w:val="18"/>
          <w:szCs w:val="18"/>
          <w:lang w:eastAsia="fr-FR"/>
        </w:rPr>
        <w:t>déterminer</w:t>
      </w:r>
      <w:r w:rsidRPr="003F1422">
        <w:rPr>
          <w:rFonts w:eastAsia="Times New Roman" w:cs="Arial"/>
          <w:sz w:val="18"/>
          <w:szCs w:val="18"/>
          <w:lang w:eastAsia="fr-FR"/>
        </w:rPr>
        <w:t xml:space="preserve"> les droits, obligations et responsabilités du bénéficiaire chef de file et des partenaires, fixer les modalités de gestion et de suivi du projet, ainsi que des dispositions permettant de les appliquer.</w:t>
      </w:r>
    </w:p>
    <w:p w14:paraId="565B8385" w14:textId="13C4DB28" w:rsidR="001D4B9F" w:rsidRDefault="003F1422" w:rsidP="001D4B9F">
      <w:pPr>
        <w:overflowPunct w:val="0"/>
        <w:autoSpaceDE w:val="0"/>
        <w:autoSpaceDN w:val="0"/>
        <w:adjustRightInd w:val="0"/>
        <w:spacing w:before="120" w:line="240" w:lineRule="auto"/>
        <w:jc w:val="both"/>
        <w:textAlignment w:val="baseline"/>
        <w:rPr>
          <w:rFonts w:eastAsia="Times New Roman" w:cs="Arial"/>
          <w:b/>
          <w:sz w:val="18"/>
          <w:szCs w:val="18"/>
          <w:lang w:eastAsia="fr-FR"/>
        </w:rPr>
      </w:pPr>
      <w:r>
        <w:rPr>
          <w:rFonts w:eastAsia="Times New Roman" w:cs="Arial"/>
          <w:sz w:val="18"/>
          <w:szCs w:val="18"/>
          <w:lang w:eastAsia="fr-FR"/>
        </w:rPr>
        <w:t>L</w:t>
      </w:r>
      <w:r w:rsidR="00C27D00" w:rsidRPr="007D14C0">
        <w:rPr>
          <w:rFonts w:eastAsia="Times New Roman" w:cs="Arial"/>
          <w:sz w:val="18"/>
          <w:szCs w:val="18"/>
          <w:lang w:eastAsia="fr-FR"/>
        </w:rPr>
        <w:t>a répartition prévisionnelle du nombre de</w:t>
      </w:r>
      <w:r w:rsidR="00E432F5" w:rsidRPr="007D14C0">
        <w:rPr>
          <w:rFonts w:eastAsia="Times New Roman" w:cs="Arial"/>
          <w:sz w:val="18"/>
          <w:szCs w:val="18"/>
          <w:lang w:eastAsia="fr-FR"/>
        </w:rPr>
        <w:t xml:space="preserve"> </w:t>
      </w:r>
      <w:r w:rsidR="00C27D00" w:rsidRPr="007D14C0">
        <w:rPr>
          <w:rFonts w:eastAsia="Times New Roman" w:cs="Arial"/>
          <w:sz w:val="18"/>
          <w:szCs w:val="18"/>
          <w:lang w:eastAsia="fr-FR"/>
        </w:rPr>
        <w:t xml:space="preserve">conseils </w:t>
      </w:r>
      <w:r w:rsidR="00E432F5" w:rsidRPr="007D14C0">
        <w:rPr>
          <w:rFonts w:eastAsia="Times New Roman" w:cs="Arial"/>
          <w:sz w:val="18"/>
          <w:szCs w:val="18"/>
          <w:lang w:eastAsia="fr-FR"/>
        </w:rPr>
        <w:t xml:space="preserve">par </w:t>
      </w:r>
      <w:r w:rsidR="00C27D00" w:rsidRPr="007D14C0">
        <w:rPr>
          <w:rFonts w:eastAsia="Times New Roman" w:cs="Arial"/>
          <w:sz w:val="18"/>
          <w:szCs w:val="18"/>
          <w:lang w:eastAsia="fr-FR"/>
        </w:rPr>
        <w:t>typologie de conseil</w:t>
      </w:r>
      <w:r w:rsidR="00E432F5" w:rsidRPr="007D14C0">
        <w:rPr>
          <w:rFonts w:eastAsia="Times New Roman" w:cs="Arial"/>
          <w:sz w:val="18"/>
          <w:szCs w:val="18"/>
          <w:lang w:eastAsia="fr-FR"/>
        </w:rPr>
        <w:t xml:space="preserve"> en</w:t>
      </w:r>
      <w:r w:rsidR="000119B7" w:rsidRPr="007D14C0">
        <w:rPr>
          <w:rFonts w:eastAsia="Times New Roman" w:cs="Arial"/>
          <w:sz w:val="18"/>
          <w:szCs w:val="18"/>
          <w:lang w:eastAsia="fr-FR"/>
        </w:rPr>
        <w:t>tre les structures partenaires</w:t>
      </w:r>
      <w:r>
        <w:rPr>
          <w:rFonts w:eastAsia="Times New Roman" w:cs="Arial"/>
          <w:sz w:val="18"/>
          <w:szCs w:val="18"/>
          <w:lang w:eastAsia="fr-FR"/>
        </w:rPr>
        <w:t xml:space="preserve"> sera particulièrement mentionnée. C</w:t>
      </w:r>
      <w:r w:rsidR="000119B7" w:rsidRPr="003F1422">
        <w:rPr>
          <w:rFonts w:eastAsia="Times New Roman" w:cs="Arial"/>
          <w:sz w:val="18"/>
          <w:szCs w:val="18"/>
          <w:lang w:eastAsia="fr-FR"/>
        </w:rPr>
        <w:t xml:space="preserve">es conventions devront faire l’objet d’un avenant si cette répartition prévisionnelle </w:t>
      </w:r>
      <w:r w:rsidR="000B6667" w:rsidRPr="003F1422">
        <w:rPr>
          <w:rFonts w:eastAsia="Times New Roman" w:cs="Arial"/>
          <w:sz w:val="18"/>
          <w:szCs w:val="18"/>
          <w:lang w:eastAsia="fr-FR"/>
        </w:rPr>
        <w:t>a évoluée suite à la réalisation des conseils</w:t>
      </w:r>
      <w:r w:rsidR="000119B7" w:rsidRPr="003F1422">
        <w:rPr>
          <w:rFonts w:eastAsia="Times New Roman" w:cs="Arial"/>
          <w:sz w:val="18"/>
          <w:szCs w:val="18"/>
          <w:lang w:eastAsia="fr-FR"/>
        </w:rPr>
        <w:t>.</w:t>
      </w:r>
    </w:p>
    <w:p w14:paraId="2AE20210" w14:textId="1FA8386D" w:rsidR="00C27D00" w:rsidRDefault="00C27D00" w:rsidP="003E239E">
      <w:pPr>
        <w:spacing w:before="120"/>
        <w:rPr>
          <w:rFonts w:eastAsia="Times New Roman" w:cs="Arial"/>
          <w:b/>
          <w:i/>
          <w:sz w:val="18"/>
          <w:szCs w:val="18"/>
          <w:u w:val="single"/>
          <w:lang w:eastAsia="fr-FR"/>
        </w:rPr>
      </w:pPr>
      <w:r w:rsidRPr="007D14C0">
        <w:rPr>
          <w:rFonts w:eastAsia="Times New Roman" w:cs="Arial"/>
          <w:b/>
          <w:i/>
          <w:sz w:val="18"/>
          <w:szCs w:val="18"/>
          <w:u w:val="single"/>
          <w:lang w:eastAsia="fr-FR"/>
        </w:rPr>
        <w:t>Information</w:t>
      </w:r>
      <w:r w:rsidR="0085456C" w:rsidRPr="007D14C0">
        <w:rPr>
          <w:rFonts w:eastAsia="Times New Roman" w:cs="Arial"/>
          <w:b/>
          <w:i/>
          <w:sz w:val="18"/>
          <w:szCs w:val="18"/>
          <w:u w:val="single"/>
          <w:lang w:eastAsia="fr-FR"/>
        </w:rPr>
        <w:t>s</w:t>
      </w:r>
      <w:r w:rsidR="00FD29DB" w:rsidRPr="007D14C0">
        <w:rPr>
          <w:rFonts w:eastAsia="Times New Roman" w:cs="Arial"/>
          <w:b/>
          <w:i/>
          <w:sz w:val="18"/>
          <w:szCs w:val="18"/>
          <w:u w:val="single"/>
          <w:lang w:eastAsia="fr-FR"/>
        </w:rPr>
        <w:t xml:space="preserve"> à fournir au financeur</w:t>
      </w:r>
      <w:r w:rsidRPr="007D14C0">
        <w:rPr>
          <w:rFonts w:eastAsia="Times New Roman" w:cs="Arial"/>
          <w:b/>
          <w:i/>
          <w:sz w:val="18"/>
          <w:szCs w:val="18"/>
          <w:u w:val="single"/>
          <w:lang w:eastAsia="fr-FR"/>
        </w:rPr>
        <w:t> :</w:t>
      </w:r>
    </w:p>
    <w:p w14:paraId="285F9C46" w14:textId="77777777" w:rsidR="003E239E" w:rsidRPr="003E239E" w:rsidRDefault="003E239E" w:rsidP="003E239E">
      <w:pPr>
        <w:rPr>
          <w:rFonts w:eastAsia="Times New Roman" w:cs="Arial"/>
          <w:b/>
          <w:i/>
          <w:sz w:val="4"/>
          <w:szCs w:val="4"/>
          <w:u w:val="single"/>
          <w:lang w:eastAsia="fr-FR"/>
        </w:rPr>
      </w:pPr>
    </w:p>
    <w:p w14:paraId="3B75E0A0" w14:textId="77777777" w:rsidR="00C27D00" w:rsidRPr="003B41E0" w:rsidRDefault="00C27D00" w:rsidP="00EF12E4">
      <w:pPr>
        <w:rPr>
          <w:rFonts w:eastAsia="Times New Roman" w:cs="Arial"/>
          <w:b/>
          <w:sz w:val="6"/>
          <w:szCs w:val="6"/>
          <w:u w:val="single"/>
          <w:lang w:eastAsia="fr-FR"/>
        </w:rPr>
      </w:pPr>
    </w:p>
    <w:p w14:paraId="76FAF9C0" w14:textId="1EF2F860" w:rsidR="003E239E" w:rsidRDefault="00C27D00" w:rsidP="00185736">
      <w:pPr>
        <w:pStyle w:val="Paragraphedeliste"/>
        <w:numPr>
          <w:ilvl w:val="0"/>
          <w:numId w:val="1"/>
        </w:numPr>
        <w:spacing w:line="220" w:lineRule="atLeast"/>
        <w:jc w:val="both"/>
        <w:rPr>
          <w:rFonts w:eastAsia="Times New Roman" w:cs="Arial"/>
          <w:sz w:val="18"/>
          <w:szCs w:val="18"/>
          <w:lang w:eastAsia="fr-FR"/>
        </w:rPr>
      </w:pPr>
      <w:r w:rsidRPr="007D14C0">
        <w:rPr>
          <w:rFonts w:eastAsia="Times New Roman" w:cs="Arial"/>
          <w:sz w:val="18"/>
          <w:szCs w:val="18"/>
          <w:lang w:eastAsia="fr-FR"/>
        </w:rPr>
        <w:t>Au moment de la demande d’aide, le chef de fi</w:t>
      </w:r>
      <w:r w:rsidR="002D65B4" w:rsidRPr="007D14C0">
        <w:rPr>
          <w:rFonts w:eastAsia="Times New Roman" w:cs="Arial"/>
          <w:sz w:val="18"/>
          <w:szCs w:val="18"/>
          <w:lang w:eastAsia="fr-FR"/>
        </w:rPr>
        <w:t>le régional doit communiquer au financeur</w:t>
      </w:r>
      <w:r w:rsidRPr="007D14C0">
        <w:rPr>
          <w:rFonts w:eastAsia="Times New Roman" w:cs="Arial"/>
          <w:sz w:val="18"/>
          <w:szCs w:val="18"/>
          <w:lang w:eastAsia="fr-FR"/>
        </w:rPr>
        <w:t xml:space="preserve"> </w:t>
      </w:r>
      <w:r w:rsidR="00554363" w:rsidRPr="007D14C0">
        <w:rPr>
          <w:rFonts w:eastAsia="Times New Roman" w:cs="Arial"/>
          <w:sz w:val="18"/>
          <w:szCs w:val="18"/>
          <w:lang w:eastAsia="fr-FR"/>
        </w:rPr>
        <w:t xml:space="preserve">un pré-accord partenarial qui doit être formalisé dans un projet de contrat entre le </w:t>
      </w:r>
      <w:r w:rsidR="00544102">
        <w:rPr>
          <w:rFonts w:eastAsia="Times New Roman" w:cs="Arial"/>
          <w:sz w:val="18"/>
          <w:szCs w:val="18"/>
          <w:lang w:eastAsia="fr-FR"/>
        </w:rPr>
        <w:t>chef de file et ses partenaires.</w:t>
      </w:r>
    </w:p>
    <w:p w14:paraId="6A2F4414" w14:textId="77777777" w:rsidR="001D4B9F" w:rsidRPr="001D4B9F" w:rsidRDefault="001D4B9F" w:rsidP="001D4B9F">
      <w:pPr>
        <w:pStyle w:val="Paragraphedeliste"/>
        <w:spacing w:line="240" w:lineRule="auto"/>
        <w:jc w:val="both"/>
        <w:rPr>
          <w:rFonts w:eastAsia="Times New Roman" w:cs="Arial"/>
          <w:sz w:val="6"/>
          <w:szCs w:val="6"/>
          <w:lang w:eastAsia="fr-FR"/>
        </w:rPr>
      </w:pPr>
    </w:p>
    <w:p w14:paraId="58DE7604" w14:textId="06161EA1" w:rsidR="000E5ED6" w:rsidRDefault="00C27D00" w:rsidP="00185736">
      <w:pPr>
        <w:pStyle w:val="Paragraphedeliste"/>
        <w:numPr>
          <w:ilvl w:val="0"/>
          <w:numId w:val="1"/>
        </w:numPr>
        <w:spacing w:line="220" w:lineRule="atLeast"/>
        <w:ind w:left="714" w:hanging="357"/>
        <w:jc w:val="both"/>
        <w:rPr>
          <w:rFonts w:eastAsia="Times New Roman" w:cs="Arial"/>
          <w:sz w:val="18"/>
          <w:szCs w:val="18"/>
          <w:lang w:eastAsia="fr-FR"/>
        </w:rPr>
      </w:pPr>
      <w:r w:rsidRPr="007D14C0">
        <w:rPr>
          <w:rFonts w:eastAsia="Times New Roman" w:cs="Arial"/>
          <w:sz w:val="18"/>
          <w:szCs w:val="18"/>
          <w:lang w:eastAsia="fr-FR"/>
        </w:rPr>
        <w:t>Suite à l’attribution de l’aide, au moment</w:t>
      </w:r>
      <w:r w:rsidR="00FC762D" w:rsidRPr="007D14C0">
        <w:rPr>
          <w:rFonts w:eastAsia="Times New Roman" w:cs="Arial"/>
          <w:sz w:val="18"/>
          <w:szCs w:val="18"/>
          <w:lang w:eastAsia="fr-FR"/>
        </w:rPr>
        <w:t xml:space="preserve"> de l’établissement de la convention</w:t>
      </w:r>
      <w:r w:rsidRPr="007D14C0">
        <w:rPr>
          <w:rFonts w:eastAsia="Times New Roman" w:cs="Arial"/>
          <w:sz w:val="18"/>
          <w:szCs w:val="18"/>
          <w:lang w:eastAsia="fr-FR"/>
        </w:rPr>
        <w:t xml:space="preserve"> entre la Région et l’organisme de conseil, le chef de file régional </w:t>
      </w:r>
      <w:r w:rsidR="007A5DF2" w:rsidRPr="007D14C0">
        <w:rPr>
          <w:rFonts w:eastAsia="Times New Roman" w:cs="Arial"/>
          <w:sz w:val="18"/>
          <w:szCs w:val="18"/>
          <w:lang w:eastAsia="fr-FR"/>
        </w:rPr>
        <w:t>doit communiquer</w:t>
      </w:r>
      <w:r w:rsidRPr="007D14C0">
        <w:rPr>
          <w:rFonts w:eastAsia="Times New Roman" w:cs="Arial"/>
          <w:sz w:val="18"/>
          <w:szCs w:val="18"/>
          <w:lang w:eastAsia="fr-FR"/>
        </w:rPr>
        <w:t xml:space="preserve"> </w:t>
      </w:r>
      <w:r w:rsidR="002D65B4" w:rsidRPr="007D14C0">
        <w:rPr>
          <w:rFonts w:eastAsia="Times New Roman" w:cs="Arial"/>
          <w:sz w:val="18"/>
          <w:szCs w:val="18"/>
          <w:lang w:eastAsia="fr-FR"/>
        </w:rPr>
        <w:t xml:space="preserve">au financeur </w:t>
      </w:r>
      <w:r w:rsidRPr="007D14C0">
        <w:rPr>
          <w:rFonts w:eastAsia="Times New Roman" w:cs="Arial"/>
          <w:sz w:val="18"/>
          <w:szCs w:val="18"/>
          <w:lang w:eastAsia="fr-FR"/>
        </w:rPr>
        <w:t xml:space="preserve">la </w:t>
      </w:r>
      <w:r w:rsidR="0085456C" w:rsidRPr="007D14C0">
        <w:rPr>
          <w:rFonts w:eastAsia="Times New Roman" w:cs="Arial"/>
          <w:sz w:val="18"/>
          <w:szCs w:val="18"/>
          <w:lang w:eastAsia="fr-FR"/>
        </w:rPr>
        <w:t xml:space="preserve">ou les </w:t>
      </w:r>
      <w:r w:rsidRPr="007D14C0">
        <w:rPr>
          <w:rFonts w:eastAsia="Times New Roman" w:cs="Arial"/>
          <w:sz w:val="18"/>
          <w:szCs w:val="18"/>
          <w:lang w:eastAsia="fr-FR"/>
        </w:rPr>
        <w:t>convention</w:t>
      </w:r>
      <w:r w:rsidR="0085456C" w:rsidRPr="007D14C0">
        <w:rPr>
          <w:rFonts w:eastAsia="Times New Roman" w:cs="Arial"/>
          <w:sz w:val="18"/>
          <w:szCs w:val="18"/>
          <w:lang w:eastAsia="fr-FR"/>
        </w:rPr>
        <w:t>(s)</w:t>
      </w:r>
      <w:r w:rsidRPr="007D14C0">
        <w:rPr>
          <w:rFonts w:eastAsia="Times New Roman" w:cs="Arial"/>
          <w:sz w:val="18"/>
          <w:szCs w:val="18"/>
          <w:lang w:eastAsia="fr-FR"/>
        </w:rPr>
        <w:t xml:space="preserve"> partenariale</w:t>
      </w:r>
      <w:r w:rsidR="0085456C" w:rsidRPr="007D14C0">
        <w:rPr>
          <w:rFonts w:eastAsia="Times New Roman" w:cs="Arial"/>
          <w:sz w:val="18"/>
          <w:szCs w:val="18"/>
          <w:lang w:eastAsia="fr-FR"/>
        </w:rPr>
        <w:t>(s)</w:t>
      </w:r>
      <w:r w:rsidRPr="007D14C0">
        <w:rPr>
          <w:rFonts w:eastAsia="Times New Roman" w:cs="Arial"/>
          <w:sz w:val="18"/>
          <w:szCs w:val="18"/>
          <w:lang w:eastAsia="fr-FR"/>
        </w:rPr>
        <w:t xml:space="preserve"> signée</w:t>
      </w:r>
      <w:r w:rsidR="003F1422">
        <w:rPr>
          <w:rFonts w:eastAsia="Times New Roman" w:cs="Arial"/>
          <w:sz w:val="18"/>
          <w:szCs w:val="18"/>
          <w:lang w:eastAsia="fr-FR"/>
        </w:rPr>
        <w:t>(s).</w:t>
      </w:r>
    </w:p>
    <w:p w14:paraId="6D104C05" w14:textId="6A0FF666" w:rsidR="002C1727" w:rsidRDefault="002C1727" w:rsidP="00134FA7">
      <w:pPr>
        <w:spacing w:line="220" w:lineRule="atLeast"/>
        <w:jc w:val="both"/>
        <w:rPr>
          <w:rFonts w:eastAsia="Times New Roman" w:cs="Arial"/>
          <w:sz w:val="28"/>
          <w:szCs w:val="28"/>
          <w:lang w:eastAsia="fr-FR"/>
        </w:rPr>
      </w:pPr>
    </w:p>
    <w:p w14:paraId="016C925B" w14:textId="77777777" w:rsidR="00E659FB" w:rsidRPr="00134FA7" w:rsidRDefault="00E659FB" w:rsidP="00134FA7">
      <w:pPr>
        <w:spacing w:line="220" w:lineRule="atLeast"/>
        <w:jc w:val="both"/>
        <w:rPr>
          <w:rFonts w:eastAsia="Times New Roman" w:cs="Arial"/>
          <w:sz w:val="28"/>
          <w:szCs w:val="28"/>
          <w:lang w:eastAsia="fr-FR"/>
        </w:rPr>
      </w:pPr>
    </w:p>
    <w:p w14:paraId="710DC15B" w14:textId="5484CF6B" w:rsidR="00B203A8" w:rsidRPr="00422BAE" w:rsidRDefault="00F52DBC" w:rsidP="00DF59A5">
      <w:pPr>
        <w:pBdr>
          <w:top w:val="single" w:sz="4" w:space="1" w:color="auto"/>
          <w:left w:val="single" w:sz="4" w:space="4" w:color="auto"/>
          <w:bottom w:val="single" w:sz="4" w:space="1" w:color="auto"/>
          <w:right w:val="single" w:sz="4" w:space="4" w:color="auto"/>
        </w:pBdr>
        <w:spacing w:line="240" w:lineRule="auto"/>
        <w:ind w:right="1755"/>
        <w:jc w:val="both"/>
        <w:rPr>
          <w:rFonts w:eastAsia="Times New Roman" w:cs="Arial"/>
          <w:b/>
          <w:lang w:eastAsia="fr-FR"/>
        </w:rPr>
      </w:pPr>
      <w:r w:rsidRPr="00422BAE">
        <w:rPr>
          <w:rFonts w:eastAsia="Times New Roman" w:cs="Arial"/>
          <w:b/>
          <w:lang w:eastAsia="fr-FR"/>
        </w:rPr>
        <w:t xml:space="preserve">Fiche </w:t>
      </w:r>
      <w:r w:rsidR="00CF667C">
        <w:rPr>
          <w:rFonts w:eastAsia="Times New Roman" w:cs="Arial"/>
          <w:b/>
          <w:lang w:eastAsia="fr-FR"/>
        </w:rPr>
        <w:t>7</w:t>
      </w:r>
      <w:r w:rsidR="00EF12E4" w:rsidRPr="00422BAE">
        <w:rPr>
          <w:rFonts w:eastAsia="Times New Roman" w:cs="Arial"/>
          <w:b/>
          <w:lang w:eastAsia="fr-FR"/>
        </w:rPr>
        <w:t xml:space="preserve"> : </w:t>
      </w:r>
      <w:r w:rsidR="0085456C" w:rsidRPr="00422BAE">
        <w:rPr>
          <w:rFonts w:eastAsia="Times New Roman" w:cs="Arial"/>
          <w:b/>
          <w:lang w:eastAsia="fr-FR"/>
        </w:rPr>
        <w:t>Le</w:t>
      </w:r>
      <w:r w:rsidR="00FC762D" w:rsidRPr="00422BAE">
        <w:rPr>
          <w:rFonts w:eastAsia="Times New Roman" w:cs="Arial"/>
          <w:b/>
          <w:lang w:eastAsia="fr-FR"/>
        </w:rPr>
        <w:t xml:space="preserve">s délais </w:t>
      </w:r>
      <w:r w:rsidR="003B41E0" w:rsidRPr="00422BAE">
        <w:rPr>
          <w:rFonts w:eastAsia="Times New Roman" w:cs="Arial"/>
          <w:b/>
          <w:lang w:eastAsia="fr-FR"/>
        </w:rPr>
        <w:t>de réalisation et de justification des dépenses</w:t>
      </w:r>
    </w:p>
    <w:p w14:paraId="03017DD9" w14:textId="77777777" w:rsidR="00E659FB" w:rsidRDefault="00E659FB" w:rsidP="00B07DC1">
      <w:pPr>
        <w:numPr>
          <w:ilvl w:val="12"/>
          <w:numId w:val="0"/>
        </w:numPr>
        <w:tabs>
          <w:tab w:val="left" w:pos="714"/>
        </w:tabs>
        <w:spacing w:before="120" w:after="20" w:line="240" w:lineRule="auto"/>
        <w:jc w:val="both"/>
        <w:rPr>
          <w:rFonts w:eastAsia="Times New Roman" w:cs="Arial"/>
          <w:i/>
          <w:sz w:val="18"/>
          <w:szCs w:val="18"/>
          <w:lang w:eastAsia="fr-FR"/>
        </w:rPr>
      </w:pPr>
    </w:p>
    <w:p w14:paraId="71F9143C" w14:textId="1B32B2C9" w:rsidR="0085456C" w:rsidRPr="003B41E0" w:rsidRDefault="0085456C" w:rsidP="00B07DC1">
      <w:pPr>
        <w:numPr>
          <w:ilvl w:val="12"/>
          <w:numId w:val="0"/>
        </w:numPr>
        <w:tabs>
          <w:tab w:val="left" w:pos="714"/>
        </w:tabs>
        <w:spacing w:before="120" w:after="20" w:line="240" w:lineRule="auto"/>
        <w:jc w:val="both"/>
        <w:rPr>
          <w:rFonts w:eastAsia="Times New Roman" w:cs="Arial"/>
          <w:i/>
          <w:sz w:val="18"/>
          <w:szCs w:val="18"/>
          <w:lang w:eastAsia="fr-FR"/>
        </w:rPr>
      </w:pPr>
      <w:r w:rsidRPr="003B41E0">
        <w:rPr>
          <w:rFonts w:eastAsia="Times New Roman" w:cs="Arial"/>
          <w:i/>
          <w:sz w:val="18"/>
          <w:szCs w:val="18"/>
          <w:lang w:eastAsia="fr-FR"/>
        </w:rPr>
        <w:t>1. La période de réalisation physique de l’opération</w:t>
      </w:r>
    </w:p>
    <w:p w14:paraId="5385AB9E" w14:textId="5CD0EE2C" w:rsidR="00A42344" w:rsidRPr="003B41E0" w:rsidRDefault="00FF596F" w:rsidP="00B07DC1">
      <w:pPr>
        <w:numPr>
          <w:ilvl w:val="12"/>
          <w:numId w:val="0"/>
        </w:numPr>
        <w:tabs>
          <w:tab w:val="left" w:pos="714"/>
        </w:tabs>
        <w:spacing w:before="120" w:after="20" w:line="240" w:lineRule="auto"/>
        <w:jc w:val="both"/>
        <w:rPr>
          <w:rFonts w:eastAsia="Times New Roman" w:cs="Arial"/>
          <w:sz w:val="18"/>
          <w:szCs w:val="18"/>
          <w:lang w:eastAsia="fr-FR"/>
        </w:rPr>
      </w:pPr>
      <w:r>
        <w:rPr>
          <w:rFonts w:eastAsia="Times New Roman" w:cs="Arial"/>
          <w:sz w:val="18"/>
          <w:szCs w:val="18"/>
          <w:lang w:eastAsia="fr-FR"/>
        </w:rPr>
        <w:t>L</w:t>
      </w:r>
      <w:r w:rsidR="003B167B" w:rsidRPr="003B41E0">
        <w:rPr>
          <w:rFonts w:eastAsia="Times New Roman" w:cs="Arial"/>
          <w:sz w:val="18"/>
          <w:szCs w:val="18"/>
          <w:lang w:eastAsia="fr-FR"/>
        </w:rPr>
        <w:t>a durée de réalisation de l’opérat</w:t>
      </w:r>
      <w:r w:rsidR="00C37100" w:rsidRPr="003B41E0">
        <w:rPr>
          <w:rFonts w:eastAsia="Times New Roman" w:cs="Arial"/>
          <w:sz w:val="18"/>
          <w:szCs w:val="18"/>
          <w:lang w:eastAsia="fr-FR"/>
        </w:rPr>
        <w:t xml:space="preserve">ion </w:t>
      </w:r>
      <w:r w:rsidRPr="0097395E">
        <w:rPr>
          <w:rFonts w:eastAsia="Times New Roman" w:cs="Arial"/>
          <w:sz w:val="18"/>
          <w:szCs w:val="18"/>
          <w:lang w:eastAsia="fr-FR"/>
        </w:rPr>
        <w:t xml:space="preserve">est </w:t>
      </w:r>
      <w:r w:rsidR="003B167B" w:rsidRPr="0097395E">
        <w:rPr>
          <w:rFonts w:eastAsia="Times New Roman" w:cs="Arial"/>
          <w:sz w:val="18"/>
          <w:szCs w:val="18"/>
          <w:lang w:eastAsia="fr-FR"/>
        </w:rPr>
        <w:t>bisannuelle.</w:t>
      </w:r>
      <w:r w:rsidR="00CD6774" w:rsidRPr="003B41E0">
        <w:rPr>
          <w:rFonts w:eastAsia="Times New Roman" w:cs="Arial"/>
          <w:sz w:val="18"/>
          <w:szCs w:val="18"/>
          <w:lang w:eastAsia="fr-FR"/>
        </w:rPr>
        <w:t xml:space="preserve"> Elle indique la date de début et de fin de réalisation des conseils prévus</w:t>
      </w:r>
      <w:r w:rsidR="00C37100" w:rsidRPr="003B41E0">
        <w:rPr>
          <w:rFonts w:eastAsia="Times New Roman" w:cs="Arial"/>
          <w:sz w:val="18"/>
          <w:szCs w:val="18"/>
          <w:lang w:eastAsia="fr-FR"/>
        </w:rPr>
        <w:t xml:space="preserve"> dans la demande</w:t>
      </w:r>
      <w:r w:rsidR="00CD6774" w:rsidRPr="003B41E0">
        <w:rPr>
          <w:rFonts w:eastAsia="Times New Roman" w:cs="Arial"/>
          <w:sz w:val="18"/>
          <w:szCs w:val="18"/>
          <w:lang w:eastAsia="fr-FR"/>
        </w:rPr>
        <w:t>.</w:t>
      </w:r>
    </w:p>
    <w:p w14:paraId="7FC2A662" w14:textId="77777777" w:rsidR="001E58FC" w:rsidRPr="00DF59A5" w:rsidRDefault="001E58FC" w:rsidP="00B74406">
      <w:pPr>
        <w:numPr>
          <w:ilvl w:val="12"/>
          <w:numId w:val="0"/>
        </w:numPr>
        <w:tabs>
          <w:tab w:val="left" w:pos="714"/>
        </w:tabs>
        <w:spacing w:after="20" w:line="240" w:lineRule="auto"/>
        <w:jc w:val="both"/>
        <w:rPr>
          <w:rFonts w:eastAsia="Times New Roman" w:cs="Arial"/>
          <w:sz w:val="6"/>
          <w:szCs w:val="6"/>
          <w:lang w:eastAsia="fr-FR"/>
        </w:rPr>
      </w:pPr>
    </w:p>
    <w:p w14:paraId="02ECA20E" w14:textId="1600BF71" w:rsidR="004925FB" w:rsidRPr="00D3271A" w:rsidRDefault="003B167B" w:rsidP="00D3271A">
      <w:pPr>
        <w:pStyle w:val="Paragraphedeliste"/>
        <w:numPr>
          <w:ilvl w:val="0"/>
          <w:numId w:val="2"/>
        </w:numPr>
        <w:tabs>
          <w:tab w:val="left" w:pos="714"/>
        </w:tabs>
        <w:spacing w:line="240" w:lineRule="auto"/>
        <w:ind w:left="714" w:hanging="357"/>
        <w:jc w:val="both"/>
        <w:rPr>
          <w:rFonts w:eastAsia="Times New Roman" w:cs="Arial"/>
          <w:sz w:val="18"/>
          <w:szCs w:val="18"/>
          <w:lang w:eastAsia="fr-FR"/>
        </w:rPr>
      </w:pPr>
      <w:r w:rsidRPr="00A42344">
        <w:rPr>
          <w:rFonts w:eastAsia="Times New Roman" w:cs="Arial"/>
          <w:sz w:val="18"/>
          <w:szCs w:val="18"/>
          <w:lang w:eastAsia="fr-FR"/>
        </w:rPr>
        <w:t>L</w:t>
      </w:r>
      <w:r w:rsidR="00C37100" w:rsidRPr="00A42344">
        <w:rPr>
          <w:rFonts w:eastAsia="Times New Roman" w:cs="Arial"/>
          <w:sz w:val="18"/>
          <w:szCs w:val="18"/>
          <w:lang w:eastAsia="fr-FR"/>
        </w:rPr>
        <w:t>’organisme</w:t>
      </w:r>
      <w:r w:rsidRPr="00A42344">
        <w:rPr>
          <w:rFonts w:eastAsia="Times New Roman" w:cs="Arial"/>
          <w:sz w:val="18"/>
          <w:szCs w:val="18"/>
          <w:lang w:eastAsia="fr-FR"/>
        </w:rPr>
        <w:t xml:space="preserve"> </w:t>
      </w:r>
      <w:r w:rsidR="00DF59A5" w:rsidRPr="00A42344">
        <w:rPr>
          <w:rFonts w:eastAsia="Times New Roman" w:cs="Arial"/>
          <w:sz w:val="18"/>
          <w:szCs w:val="18"/>
          <w:lang w:eastAsia="fr-FR"/>
        </w:rPr>
        <w:t>peu</w:t>
      </w:r>
      <w:r w:rsidR="003F1422" w:rsidRPr="00A42344">
        <w:rPr>
          <w:rFonts w:eastAsia="Times New Roman" w:cs="Arial"/>
          <w:sz w:val="18"/>
          <w:szCs w:val="18"/>
          <w:lang w:eastAsia="fr-FR"/>
        </w:rPr>
        <w:t>t avoir déposé sa candidature</w:t>
      </w:r>
      <w:r w:rsidR="00DF59A5" w:rsidRPr="00A42344">
        <w:rPr>
          <w:rFonts w:eastAsia="Times New Roman" w:cs="Arial"/>
          <w:sz w:val="18"/>
          <w:szCs w:val="18"/>
          <w:lang w:eastAsia="fr-FR"/>
        </w:rPr>
        <w:t xml:space="preserve"> </w:t>
      </w:r>
      <w:r w:rsidR="003F1422" w:rsidRPr="00A42344">
        <w:rPr>
          <w:rFonts w:eastAsia="Times New Roman" w:cs="Arial"/>
          <w:b/>
          <w:sz w:val="18"/>
          <w:szCs w:val="18"/>
          <w:lang w:eastAsia="fr-FR"/>
        </w:rPr>
        <w:t>entre l</w:t>
      </w:r>
      <w:r w:rsidR="003F1422" w:rsidRPr="00473010">
        <w:rPr>
          <w:rFonts w:eastAsia="Times New Roman" w:cs="Arial"/>
          <w:b/>
          <w:sz w:val="18"/>
          <w:szCs w:val="18"/>
          <w:lang w:eastAsia="fr-FR"/>
        </w:rPr>
        <w:t xml:space="preserve">e </w:t>
      </w:r>
      <w:r w:rsidR="00845ACE" w:rsidRPr="00473010">
        <w:rPr>
          <w:rFonts w:eastAsia="Times New Roman" w:cs="Arial"/>
          <w:b/>
          <w:sz w:val="18"/>
          <w:szCs w:val="18"/>
          <w:lang w:eastAsia="fr-FR"/>
        </w:rPr>
        <w:t>22</w:t>
      </w:r>
      <w:r w:rsidR="00FF596F" w:rsidRPr="00473010">
        <w:rPr>
          <w:rFonts w:eastAsia="Times New Roman" w:cs="Arial"/>
          <w:b/>
          <w:sz w:val="18"/>
          <w:szCs w:val="18"/>
          <w:lang w:eastAsia="fr-FR"/>
        </w:rPr>
        <w:t xml:space="preserve"> novembre 2023 </w:t>
      </w:r>
      <w:r w:rsidR="003F1422" w:rsidRPr="00473010">
        <w:rPr>
          <w:rFonts w:eastAsia="Times New Roman" w:cs="Arial"/>
          <w:b/>
          <w:sz w:val="18"/>
          <w:szCs w:val="18"/>
          <w:lang w:eastAsia="fr-FR"/>
        </w:rPr>
        <w:t xml:space="preserve">et le </w:t>
      </w:r>
      <w:r w:rsidR="00FF596F">
        <w:rPr>
          <w:rFonts w:eastAsia="Times New Roman" w:cs="Arial"/>
          <w:b/>
          <w:sz w:val="18"/>
          <w:szCs w:val="18"/>
          <w:lang w:eastAsia="fr-FR"/>
        </w:rPr>
        <w:t>31 décembre 2023</w:t>
      </w:r>
      <w:r w:rsidR="00DF59A5" w:rsidRPr="00A42344">
        <w:rPr>
          <w:rFonts w:eastAsia="Times New Roman" w:cs="Arial"/>
          <w:sz w:val="18"/>
          <w:szCs w:val="18"/>
          <w:lang w:eastAsia="fr-FR"/>
        </w:rPr>
        <w:t xml:space="preserve"> </w:t>
      </w:r>
      <w:r w:rsidR="003F1422" w:rsidRPr="00A42344">
        <w:rPr>
          <w:rFonts w:eastAsia="Times New Roman" w:cs="Arial"/>
          <w:sz w:val="18"/>
          <w:szCs w:val="18"/>
          <w:lang w:eastAsia="fr-FR"/>
        </w:rPr>
        <w:t xml:space="preserve">et </w:t>
      </w:r>
      <w:r w:rsidR="00DF59A5" w:rsidRPr="00A42344">
        <w:rPr>
          <w:rFonts w:eastAsia="Times New Roman" w:cs="Arial"/>
          <w:sz w:val="18"/>
          <w:szCs w:val="18"/>
          <w:lang w:eastAsia="fr-FR"/>
        </w:rPr>
        <w:t xml:space="preserve">démarrer les premiers conseils </w:t>
      </w:r>
      <w:r w:rsidR="00016214" w:rsidRPr="00A42344">
        <w:rPr>
          <w:rFonts w:eastAsia="Times New Roman" w:cs="Arial"/>
          <w:b/>
          <w:sz w:val="18"/>
          <w:szCs w:val="18"/>
          <w:lang w:eastAsia="fr-FR"/>
        </w:rPr>
        <w:t>au plus tôt</w:t>
      </w:r>
      <w:r w:rsidR="00DF59A5" w:rsidRPr="00A42344">
        <w:rPr>
          <w:rFonts w:eastAsia="Times New Roman" w:cs="Arial"/>
          <w:b/>
          <w:sz w:val="18"/>
          <w:szCs w:val="18"/>
          <w:lang w:eastAsia="fr-FR"/>
        </w:rPr>
        <w:t xml:space="preserve"> le 1</w:t>
      </w:r>
      <w:r w:rsidR="00DF59A5" w:rsidRPr="00A42344">
        <w:rPr>
          <w:rFonts w:eastAsia="Times New Roman" w:cs="Arial"/>
          <w:b/>
          <w:sz w:val="18"/>
          <w:szCs w:val="18"/>
          <w:vertAlign w:val="superscript"/>
          <w:lang w:eastAsia="fr-FR"/>
        </w:rPr>
        <w:t>er</w:t>
      </w:r>
      <w:r w:rsidR="00DF59A5" w:rsidRPr="00A42344">
        <w:rPr>
          <w:rFonts w:eastAsia="Times New Roman" w:cs="Arial"/>
          <w:b/>
          <w:sz w:val="18"/>
          <w:szCs w:val="18"/>
          <w:lang w:eastAsia="fr-FR"/>
        </w:rPr>
        <w:t xml:space="preserve"> janvier </w:t>
      </w:r>
      <w:r w:rsidR="003F1422" w:rsidRPr="00A42344">
        <w:rPr>
          <w:rFonts w:eastAsia="Times New Roman" w:cs="Arial"/>
          <w:b/>
          <w:sz w:val="18"/>
          <w:szCs w:val="18"/>
          <w:lang w:eastAsia="fr-FR"/>
        </w:rPr>
        <w:t>20</w:t>
      </w:r>
      <w:r w:rsidR="00D3271A">
        <w:rPr>
          <w:rFonts w:eastAsia="Times New Roman" w:cs="Arial"/>
          <w:b/>
          <w:sz w:val="18"/>
          <w:szCs w:val="18"/>
          <w:lang w:eastAsia="fr-FR"/>
        </w:rPr>
        <w:t>24</w:t>
      </w:r>
      <w:r w:rsidR="005D6A66" w:rsidRPr="00A42344">
        <w:rPr>
          <w:rFonts w:eastAsia="Times New Roman" w:cs="Arial"/>
          <w:sz w:val="18"/>
          <w:szCs w:val="18"/>
          <w:lang w:eastAsia="fr-FR"/>
        </w:rPr>
        <w:t>.</w:t>
      </w:r>
    </w:p>
    <w:p w14:paraId="42513B21" w14:textId="5F6E048E" w:rsidR="002A26E0" w:rsidRPr="00A42344" w:rsidRDefault="00CD6774" w:rsidP="004925FB">
      <w:pPr>
        <w:numPr>
          <w:ilvl w:val="12"/>
          <w:numId w:val="0"/>
        </w:numPr>
        <w:tabs>
          <w:tab w:val="left" w:pos="714"/>
        </w:tabs>
        <w:spacing w:before="120" w:line="240" w:lineRule="auto"/>
        <w:ind w:left="709"/>
        <w:jc w:val="both"/>
        <w:rPr>
          <w:rFonts w:eastAsia="Times New Roman" w:cs="Arial"/>
          <w:b/>
          <w:sz w:val="18"/>
          <w:szCs w:val="18"/>
          <w:lang w:eastAsia="fr-FR"/>
        </w:rPr>
      </w:pPr>
      <w:r w:rsidRPr="00A42344">
        <w:rPr>
          <w:rFonts w:eastAsia="Times New Roman" w:cs="Arial"/>
          <w:b/>
          <w:sz w:val="18"/>
          <w:szCs w:val="18"/>
          <w:lang w:eastAsia="fr-FR"/>
        </w:rPr>
        <w:t xml:space="preserve">Les dates de signatures des contrats </w:t>
      </w:r>
      <w:r w:rsidR="0024473F" w:rsidRPr="00A42344">
        <w:rPr>
          <w:rFonts w:eastAsia="Times New Roman" w:cs="Arial"/>
          <w:b/>
          <w:sz w:val="18"/>
          <w:szCs w:val="18"/>
          <w:lang w:eastAsia="fr-FR"/>
        </w:rPr>
        <w:t xml:space="preserve">établis entre l’organisme de conseil et le PP ou le NI </w:t>
      </w:r>
      <w:r w:rsidRPr="00A42344">
        <w:rPr>
          <w:rFonts w:eastAsia="Times New Roman" w:cs="Arial"/>
          <w:b/>
          <w:sz w:val="18"/>
          <w:szCs w:val="18"/>
          <w:lang w:eastAsia="fr-FR"/>
        </w:rPr>
        <w:t>devront donc être</w:t>
      </w:r>
      <w:r w:rsidR="005D6A66" w:rsidRPr="00A42344">
        <w:rPr>
          <w:rFonts w:eastAsia="Times New Roman" w:cs="Arial"/>
          <w:b/>
          <w:sz w:val="18"/>
          <w:szCs w:val="18"/>
          <w:lang w:eastAsia="fr-FR"/>
        </w:rPr>
        <w:t xml:space="preserve"> au plus tôt le 1</w:t>
      </w:r>
      <w:r w:rsidR="005D6A66" w:rsidRPr="00A42344">
        <w:rPr>
          <w:rFonts w:eastAsia="Times New Roman" w:cs="Arial"/>
          <w:b/>
          <w:sz w:val="18"/>
          <w:szCs w:val="18"/>
          <w:vertAlign w:val="superscript"/>
          <w:lang w:eastAsia="fr-FR"/>
        </w:rPr>
        <w:t>er</w:t>
      </w:r>
      <w:r w:rsidR="005D6A66" w:rsidRPr="00A42344">
        <w:rPr>
          <w:rFonts w:eastAsia="Times New Roman" w:cs="Arial"/>
          <w:b/>
          <w:sz w:val="18"/>
          <w:szCs w:val="18"/>
          <w:lang w:eastAsia="fr-FR"/>
        </w:rPr>
        <w:t xml:space="preserve"> janvier</w:t>
      </w:r>
      <w:r w:rsidR="003F1422" w:rsidRPr="00A42344">
        <w:rPr>
          <w:rFonts w:eastAsia="Times New Roman" w:cs="Arial"/>
          <w:b/>
          <w:sz w:val="18"/>
          <w:szCs w:val="18"/>
          <w:lang w:eastAsia="fr-FR"/>
        </w:rPr>
        <w:t xml:space="preserve"> 202</w:t>
      </w:r>
      <w:r w:rsidR="00D3271A">
        <w:rPr>
          <w:rFonts w:eastAsia="Times New Roman" w:cs="Arial"/>
          <w:b/>
          <w:sz w:val="18"/>
          <w:szCs w:val="18"/>
          <w:lang w:eastAsia="fr-FR"/>
        </w:rPr>
        <w:t>4</w:t>
      </w:r>
      <w:r w:rsidR="004925FB">
        <w:rPr>
          <w:rFonts w:eastAsia="Times New Roman" w:cs="Arial"/>
          <w:b/>
          <w:sz w:val="18"/>
          <w:szCs w:val="18"/>
          <w:lang w:eastAsia="fr-FR"/>
        </w:rPr>
        <w:t>.</w:t>
      </w:r>
    </w:p>
    <w:p w14:paraId="78EA7CA5" w14:textId="2FCA19B6" w:rsidR="00CD6774" w:rsidRPr="003B41E0" w:rsidRDefault="00C37100" w:rsidP="00185736">
      <w:pPr>
        <w:pStyle w:val="Paragraphedeliste"/>
        <w:numPr>
          <w:ilvl w:val="0"/>
          <w:numId w:val="2"/>
        </w:numPr>
        <w:tabs>
          <w:tab w:val="left" w:pos="714"/>
        </w:tabs>
        <w:spacing w:before="120" w:line="240" w:lineRule="auto"/>
        <w:jc w:val="both"/>
        <w:rPr>
          <w:rFonts w:eastAsia="Times New Roman" w:cs="Arial"/>
          <w:sz w:val="18"/>
          <w:szCs w:val="18"/>
          <w:lang w:eastAsia="fr-FR"/>
        </w:rPr>
      </w:pPr>
      <w:r w:rsidRPr="003B41E0">
        <w:rPr>
          <w:rFonts w:eastAsia="Times New Roman" w:cs="Arial"/>
          <w:sz w:val="18"/>
          <w:szCs w:val="18"/>
          <w:lang w:eastAsia="fr-FR"/>
        </w:rPr>
        <w:t xml:space="preserve">L’organisme </w:t>
      </w:r>
      <w:r w:rsidR="00CD6774" w:rsidRPr="003B41E0">
        <w:rPr>
          <w:rFonts w:eastAsia="Times New Roman" w:cs="Arial"/>
          <w:sz w:val="18"/>
          <w:szCs w:val="18"/>
          <w:lang w:eastAsia="fr-FR"/>
        </w:rPr>
        <w:t xml:space="preserve">doit finir le dernier conseil de son programme éligible à l’aide régionale </w:t>
      </w:r>
      <w:r w:rsidR="00CD6774" w:rsidRPr="003B41E0">
        <w:rPr>
          <w:rFonts w:eastAsia="Times New Roman" w:cs="Arial"/>
          <w:b/>
          <w:sz w:val="18"/>
          <w:szCs w:val="18"/>
          <w:lang w:eastAsia="fr-FR"/>
        </w:rPr>
        <w:t xml:space="preserve">au plus tard à la date de fin de réalisation </w:t>
      </w:r>
      <w:r w:rsidR="00CD6774" w:rsidRPr="003B41E0">
        <w:rPr>
          <w:rFonts w:eastAsia="Times New Roman" w:cs="Arial"/>
          <w:sz w:val="18"/>
          <w:szCs w:val="18"/>
          <w:lang w:eastAsia="fr-FR"/>
        </w:rPr>
        <w:t>d</w:t>
      </w:r>
      <w:r w:rsidR="00FC762D" w:rsidRPr="003B41E0">
        <w:rPr>
          <w:rFonts w:eastAsia="Times New Roman" w:cs="Arial"/>
          <w:sz w:val="18"/>
          <w:szCs w:val="18"/>
          <w:lang w:eastAsia="fr-FR"/>
        </w:rPr>
        <w:t>u programme fixé dans la convention</w:t>
      </w:r>
      <w:r w:rsidR="00DF59A5">
        <w:rPr>
          <w:rFonts w:eastAsia="Times New Roman" w:cs="Arial"/>
          <w:sz w:val="18"/>
          <w:szCs w:val="18"/>
          <w:lang w:eastAsia="fr-FR"/>
        </w:rPr>
        <w:t xml:space="preserve"> signée avec la Région.</w:t>
      </w:r>
    </w:p>
    <w:p w14:paraId="05EE7963" w14:textId="45941242" w:rsidR="005768C0" w:rsidRPr="005768C0" w:rsidRDefault="005768C0" w:rsidP="005768C0">
      <w:pPr>
        <w:numPr>
          <w:ilvl w:val="12"/>
          <w:numId w:val="0"/>
        </w:numPr>
        <w:tabs>
          <w:tab w:val="left" w:pos="-142"/>
        </w:tabs>
        <w:spacing w:before="120" w:line="240" w:lineRule="auto"/>
        <w:ind w:left="709"/>
        <w:jc w:val="both"/>
        <w:rPr>
          <w:rFonts w:eastAsia="Times New Roman" w:cs="Arial"/>
          <w:b/>
          <w:bCs/>
          <w:sz w:val="18"/>
          <w:szCs w:val="18"/>
          <w:lang w:eastAsia="fr-FR"/>
        </w:rPr>
      </w:pPr>
      <w:r w:rsidRPr="005768C0">
        <w:rPr>
          <w:rFonts w:eastAsia="Times New Roman" w:cs="Arial"/>
          <w:b/>
          <w:bCs/>
          <w:sz w:val="18"/>
          <w:szCs w:val="18"/>
          <w:lang w:eastAsia="fr-FR"/>
        </w:rPr>
        <w:t xml:space="preserve">Les </w:t>
      </w:r>
      <w:r>
        <w:rPr>
          <w:rFonts w:eastAsia="Times New Roman" w:cs="Arial"/>
          <w:b/>
          <w:bCs/>
          <w:sz w:val="18"/>
          <w:szCs w:val="18"/>
          <w:lang w:eastAsia="fr-FR"/>
        </w:rPr>
        <w:t xml:space="preserve">dates de signature des </w:t>
      </w:r>
      <w:r w:rsidRPr="005768C0">
        <w:rPr>
          <w:rFonts w:eastAsia="Times New Roman" w:cs="Arial"/>
          <w:b/>
          <w:bCs/>
          <w:sz w:val="18"/>
          <w:szCs w:val="18"/>
          <w:lang w:eastAsia="fr-FR"/>
        </w:rPr>
        <w:t xml:space="preserve">attestations de rendu </w:t>
      </w:r>
      <w:r>
        <w:rPr>
          <w:rFonts w:eastAsia="Times New Roman" w:cs="Arial"/>
          <w:b/>
          <w:bCs/>
          <w:sz w:val="18"/>
          <w:szCs w:val="18"/>
          <w:lang w:eastAsia="fr-FR"/>
        </w:rPr>
        <w:t xml:space="preserve">devront être </w:t>
      </w:r>
      <w:r w:rsidRPr="005768C0">
        <w:rPr>
          <w:rFonts w:eastAsia="Times New Roman" w:cs="Arial"/>
          <w:b/>
          <w:bCs/>
          <w:sz w:val="18"/>
          <w:szCs w:val="18"/>
          <w:lang w:eastAsia="fr-FR"/>
        </w:rPr>
        <w:t>au plus tard le 31 décembre 2025</w:t>
      </w:r>
      <w:r>
        <w:rPr>
          <w:rFonts w:eastAsia="Times New Roman" w:cs="Arial"/>
          <w:b/>
          <w:bCs/>
          <w:sz w:val="18"/>
          <w:szCs w:val="18"/>
          <w:lang w:eastAsia="fr-FR"/>
        </w:rPr>
        <w:t>.</w:t>
      </w:r>
    </w:p>
    <w:p w14:paraId="449FB959" w14:textId="564DE8F2" w:rsidR="00F81C34" w:rsidRPr="00564884" w:rsidRDefault="00C37100" w:rsidP="00564884">
      <w:pPr>
        <w:numPr>
          <w:ilvl w:val="12"/>
          <w:numId w:val="0"/>
        </w:numPr>
        <w:tabs>
          <w:tab w:val="left" w:pos="-142"/>
        </w:tabs>
        <w:spacing w:before="120" w:line="240" w:lineRule="auto"/>
        <w:jc w:val="both"/>
        <w:rPr>
          <w:rFonts w:eastAsia="Times New Roman" w:cs="Arial"/>
          <w:sz w:val="18"/>
          <w:szCs w:val="18"/>
          <w:lang w:eastAsia="fr-FR"/>
        </w:rPr>
      </w:pPr>
      <w:r w:rsidRPr="003B41E0">
        <w:rPr>
          <w:rFonts w:eastAsia="Times New Roman" w:cs="Arial"/>
          <w:sz w:val="18"/>
          <w:szCs w:val="18"/>
          <w:lang w:eastAsia="fr-FR"/>
        </w:rPr>
        <w:t>Les conseils</w:t>
      </w:r>
      <w:r w:rsidR="00D12D89" w:rsidRPr="003B41E0">
        <w:rPr>
          <w:rFonts w:eastAsia="Times New Roman" w:cs="Arial"/>
          <w:sz w:val="18"/>
          <w:szCs w:val="18"/>
          <w:lang w:eastAsia="fr-FR"/>
        </w:rPr>
        <w:t>,</w:t>
      </w:r>
      <w:r w:rsidRPr="003B41E0">
        <w:rPr>
          <w:rFonts w:eastAsia="Times New Roman" w:cs="Arial"/>
          <w:sz w:val="18"/>
          <w:szCs w:val="18"/>
          <w:lang w:eastAsia="fr-FR"/>
        </w:rPr>
        <w:t xml:space="preserve"> dont les dates de réalisation ne respectent pas ces dé</w:t>
      </w:r>
      <w:r w:rsidR="0024473F" w:rsidRPr="003B41E0">
        <w:rPr>
          <w:rFonts w:eastAsia="Times New Roman" w:cs="Arial"/>
          <w:sz w:val="18"/>
          <w:szCs w:val="18"/>
          <w:lang w:eastAsia="fr-FR"/>
        </w:rPr>
        <w:t>lais, seront</w:t>
      </w:r>
      <w:r w:rsidR="00D12D89" w:rsidRPr="003B41E0">
        <w:rPr>
          <w:rFonts w:eastAsia="Times New Roman" w:cs="Arial"/>
          <w:sz w:val="18"/>
          <w:szCs w:val="18"/>
          <w:lang w:eastAsia="fr-FR"/>
        </w:rPr>
        <w:t xml:space="preserve"> rendus inéligibles au versement de </w:t>
      </w:r>
      <w:r w:rsidRPr="003B41E0">
        <w:rPr>
          <w:rFonts w:eastAsia="Times New Roman" w:cs="Arial"/>
          <w:sz w:val="18"/>
          <w:szCs w:val="18"/>
          <w:lang w:eastAsia="fr-FR"/>
        </w:rPr>
        <w:t>l’aide régionale</w:t>
      </w:r>
      <w:r w:rsidR="00B07DC1" w:rsidRPr="003B41E0">
        <w:rPr>
          <w:rFonts w:eastAsia="Times New Roman" w:cs="Arial"/>
          <w:sz w:val="18"/>
          <w:szCs w:val="18"/>
          <w:lang w:eastAsia="fr-FR"/>
        </w:rPr>
        <w:t xml:space="preserve"> et européenne</w:t>
      </w:r>
      <w:r w:rsidRPr="003B41E0">
        <w:rPr>
          <w:rFonts w:eastAsia="Times New Roman" w:cs="Arial"/>
          <w:sz w:val="18"/>
          <w:szCs w:val="18"/>
          <w:lang w:eastAsia="fr-FR"/>
        </w:rPr>
        <w:t>.</w:t>
      </w:r>
    </w:p>
    <w:p w14:paraId="74BFA7D1" w14:textId="62A3E547" w:rsidR="0085456C" w:rsidRPr="003B41E0" w:rsidRDefault="0085456C" w:rsidP="002C1727">
      <w:pPr>
        <w:numPr>
          <w:ilvl w:val="12"/>
          <w:numId w:val="0"/>
        </w:numPr>
        <w:tabs>
          <w:tab w:val="left" w:pos="714"/>
        </w:tabs>
        <w:spacing w:before="160" w:line="240" w:lineRule="auto"/>
        <w:jc w:val="both"/>
        <w:rPr>
          <w:rFonts w:eastAsia="Times New Roman" w:cs="Arial"/>
          <w:i/>
          <w:sz w:val="18"/>
          <w:szCs w:val="18"/>
          <w:lang w:eastAsia="fr-FR"/>
        </w:rPr>
      </w:pPr>
      <w:r w:rsidRPr="003B41E0">
        <w:rPr>
          <w:rFonts w:eastAsia="Times New Roman" w:cs="Arial"/>
          <w:i/>
          <w:sz w:val="18"/>
          <w:szCs w:val="18"/>
          <w:lang w:eastAsia="fr-FR"/>
        </w:rPr>
        <w:t>2. Période de justification des dépenses : réalisation financière</w:t>
      </w:r>
    </w:p>
    <w:p w14:paraId="7795F422" w14:textId="77777777" w:rsidR="00CD6774" w:rsidRPr="003B41E0" w:rsidRDefault="00CD6774" w:rsidP="001E58FC">
      <w:pPr>
        <w:numPr>
          <w:ilvl w:val="12"/>
          <w:numId w:val="0"/>
        </w:numPr>
        <w:tabs>
          <w:tab w:val="left" w:pos="714"/>
        </w:tabs>
        <w:spacing w:before="120" w:line="240" w:lineRule="auto"/>
        <w:jc w:val="both"/>
        <w:rPr>
          <w:rFonts w:eastAsia="Times New Roman" w:cs="Arial"/>
          <w:sz w:val="18"/>
          <w:szCs w:val="18"/>
          <w:lang w:eastAsia="fr-FR"/>
        </w:rPr>
      </w:pPr>
      <w:r w:rsidRPr="003B41E0">
        <w:rPr>
          <w:rFonts w:eastAsia="Times New Roman" w:cs="Arial"/>
          <w:sz w:val="18"/>
          <w:szCs w:val="18"/>
          <w:lang w:eastAsia="fr-FR"/>
        </w:rPr>
        <w:t xml:space="preserve">A partir de la date de fin d’opération, l’organisme de conseil bénéficiera </w:t>
      </w:r>
      <w:r w:rsidRPr="003B41E0">
        <w:rPr>
          <w:rFonts w:eastAsia="Times New Roman" w:cs="Arial"/>
          <w:b/>
          <w:sz w:val="18"/>
          <w:szCs w:val="18"/>
          <w:lang w:eastAsia="fr-FR"/>
        </w:rPr>
        <w:t xml:space="preserve">d’une durée </w:t>
      </w:r>
      <w:r w:rsidR="00BA3FE2" w:rsidRPr="003B41E0">
        <w:rPr>
          <w:rFonts w:eastAsia="Times New Roman" w:cs="Arial"/>
          <w:b/>
          <w:sz w:val="18"/>
          <w:szCs w:val="18"/>
          <w:lang w:eastAsia="fr-FR"/>
        </w:rPr>
        <w:t xml:space="preserve">maximum </w:t>
      </w:r>
      <w:r w:rsidRPr="003B41E0">
        <w:rPr>
          <w:rFonts w:eastAsia="Times New Roman" w:cs="Arial"/>
          <w:b/>
          <w:sz w:val="18"/>
          <w:szCs w:val="18"/>
          <w:lang w:eastAsia="fr-FR"/>
        </w:rPr>
        <w:t>de 6 mois</w:t>
      </w:r>
      <w:r w:rsidRPr="003B41E0">
        <w:rPr>
          <w:rFonts w:eastAsia="Times New Roman" w:cs="Arial"/>
          <w:sz w:val="18"/>
          <w:szCs w:val="18"/>
          <w:lang w:eastAsia="fr-FR"/>
        </w:rPr>
        <w:t xml:space="preserve"> pour justifier de la réalisation de l’opération. L’ensemble des pièces justificatives devront donc être reçues par la Région </w:t>
      </w:r>
      <w:r w:rsidR="00FC762D" w:rsidRPr="003B41E0">
        <w:rPr>
          <w:rFonts w:eastAsia="Times New Roman" w:cs="Arial"/>
          <w:b/>
          <w:sz w:val="18"/>
          <w:szCs w:val="18"/>
          <w:lang w:eastAsia="fr-FR"/>
        </w:rPr>
        <w:t>avant</w:t>
      </w:r>
      <w:r w:rsidRPr="003B41E0">
        <w:rPr>
          <w:rFonts w:eastAsia="Times New Roman" w:cs="Arial"/>
          <w:b/>
          <w:sz w:val="18"/>
          <w:szCs w:val="18"/>
          <w:lang w:eastAsia="fr-FR"/>
        </w:rPr>
        <w:t xml:space="preserve"> cette date limite</w:t>
      </w:r>
      <w:r w:rsidRPr="003B41E0">
        <w:rPr>
          <w:rFonts w:eastAsia="Times New Roman" w:cs="Arial"/>
          <w:sz w:val="18"/>
          <w:szCs w:val="18"/>
          <w:lang w:eastAsia="fr-FR"/>
        </w:rPr>
        <w:t>.</w:t>
      </w:r>
    </w:p>
    <w:p w14:paraId="4087535B" w14:textId="1B99CE73" w:rsidR="00654AD5" w:rsidRPr="003B41E0" w:rsidRDefault="0085456C" w:rsidP="002C1727">
      <w:pPr>
        <w:tabs>
          <w:tab w:val="left" w:pos="714"/>
        </w:tabs>
        <w:spacing w:before="160" w:line="240" w:lineRule="auto"/>
        <w:jc w:val="both"/>
        <w:rPr>
          <w:rFonts w:cs="Arial"/>
          <w:i/>
          <w:iCs/>
          <w:sz w:val="18"/>
          <w:szCs w:val="18"/>
        </w:rPr>
      </w:pPr>
      <w:r w:rsidRPr="003B41E0">
        <w:rPr>
          <w:rFonts w:cs="Arial"/>
          <w:i/>
          <w:iCs/>
          <w:sz w:val="18"/>
          <w:szCs w:val="18"/>
        </w:rPr>
        <w:t xml:space="preserve">3. </w:t>
      </w:r>
      <w:r w:rsidR="00FF5A0E" w:rsidRPr="003B41E0">
        <w:rPr>
          <w:rFonts w:cs="Arial"/>
          <w:i/>
          <w:iCs/>
          <w:sz w:val="18"/>
          <w:szCs w:val="18"/>
        </w:rPr>
        <w:t xml:space="preserve">Durée et </w:t>
      </w:r>
      <w:r w:rsidR="00654AD5" w:rsidRPr="003B41E0">
        <w:rPr>
          <w:rFonts w:cs="Arial"/>
          <w:i/>
          <w:iCs/>
          <w:sz w:val="18"/>
          <w:szCs w:val="18"/>
        </w:rPr>
        <w:t>caducité des conventions</w:t>
      </w:r>
      <w:r w:rsidR="00FC762D" w:rsidRPr="003B41E0">
        <w:rPr>
          <w:rFonts w:cs="Arial"/>
          <w:i/>
          <w:iCs/>
          <w:sz w:val="18"/>
          <w:szCs w:val="18"/>
        </w:rPr>
        <w:t xml:space="preserve"> régionale</w:t>
      </w:r>
      <w:r w:rsidR="00654AD5" w:rsidRPr="003B41E0">
        <w:rPr>
          <w:rFonts w:cs="Arial"/>
          <w:i/>
          <w:iCs/>
          <w:sz w:val="18"/>
          <w:szCs w:val="18"/>
        </w:rPr>
        <w:t>s</w:t>
      </w:r>
    </w:p>
    <w:p w14:paraId="22959836" w14:textId="74F72509" w:rsidR="00654AD5" w:rsidRPr="003B41E0" w:rsidRDefault="00654AD5" w:rsidP="00B07DC1">
      <w:pPr>
        <w:numPr>
          <w:ilvl w:val="12"/>
          <w:numId w:val="0"/>
        </w:numPr>
        <w:tabs>
          <w:tab w:val="left" w:pos="714"/>
        </w:tabs>
        <w:spacing w:before="120" w:line="240" w:lineRule="auto"/>
        <w:jc w:val="both"/>
        <w:rPr>
          <w:rFonts w:eastAsia="Times New Roman" w:cs="Arial"/>
          <w:sz w:val="18"/>
          <w:szCs w:val="18"/>
          <w:lang w:eastAsia="fr-FR"/>
        </w:rPr>
      </w:pPr>
      <w:r w:rsidRPr="003B41E0">
        <w:rPr>
          <w:rFonts w:eastAsia="Times New Roman" w:cs="Arial"/>
          <w:sz w:val="18"/>
          <w:szCs w:val="18"/>
          <w:lang w:eastAsia="fr-FR"/>
        </w:rPr>
        <w:t>La convention signée e</w:t>
      </w:r>
      <w:r w:rsidR="00351404" w:rsidRPr="003B41E0">
        <w:rPr>
          <w:rFonts w:eastAsia="Times New Roman" w:cs="Arial"/>
          <w:sz w:val="18"/>
          <w:szCs w:val="18"/>
          <w:lang w:eastAsia="fr-FR"/>
        </w:rPr>
        <w:t>ntre la Région et le bénéficiaire</w:t>
      </w:r>
      <w:r w:rsidRPr="003B41E0">
        <w:rPr>
          <w:rFonts w:eastAsia="Times New Roman" w:cs="Arial"/>
          <w:sz w:val="18"/>
          <w:szCs w:val="18"/>
          <w:lang w:eastAsia="fr-FR"/>
        </w:rPr>
        <w:t xml:space="preserve"> prend effet à compter du jour de la signature de la dernière partie.</w:t>
      </w:r>
    </w:p>
    <w:p w14:paraId="73EDA294" w14:textId="75CE28D6" w:rsidR="00CB4A50" w:rsidRPr="001D4B9F" w:rsidRDefault="00654AD5" w:rsidP="001D4B9F">
      <w:pPr>
        <w:numPr>
          <w:ilvl w:val="12"/>
          <w:numId w:val="0"/>
        </w:numPr>
        <w:tabs>
          <w:tab w:val="left" w:pos="714"/>
        </w:tabs>
        <w:spacing w:before="120" w:line="240" w:lineRule="auto"/>
        <w:jc w:val="both"/>
        <w:rPr>
          <w:rFonts w:eastAsia="Times New Roman" w:cs="Arial"/>
          <w:sz w:val="18"/>
          <w:szCs w:val="18"/>
          <w:lang w:eastAsia="fr-FR"/>
        </w:rPr>
      </w:pPr>
      <w:r w:rsidRPr="003B41E0">
        <w:rPr>
          <w:rFonts w:eastAsia="Times New Roman" w:cs="Arial"/>
          <w:sz w:val="18"/>
          <w:szCs w:val="18"/>
          <w:lang w:eastAsia="fr-FR"/>
        </w:rPr>
        <w:t xml:space="preserve">La convention est conclue </w:t>
      </w:r>
      <w:r w:rsidRPr="003B41E0">
        <w:rPr>
          <w:rFonts w:eastAsia="Times New Roman" w:cs="Arial"/>
          <w:b/>
          <w:sz w:val="18"/>
          <w:szCs w:val="18"/>
          <w:lang w:eastAsia="fr-FR"/>
        </w:rPr>
        <w:t>jus</w:t>
      </w:r>
      <w:r w:rsidR="003F1422">
        <w:rPr>
          <w:rFonts w:eastAsia="Times New Roman" w:cs="Arial"/>
          <w:b/>
          <w:sz w:val="18"/>
          <w:szCs w:val="18"/>
          <w:lang w:eastAsia="fr-FR"/>
        </w:rPr>
        <w:t xml:space="preserve">qu’au </w:t>
      </w:r>
      <w:r w:rsidR="003F1422" w:rsidRPr="0097395E">
        <w:rPr>
          <w:rFonts w:eastAsia="Times New Roman" w:cs="Arial"/>
          <w:b/>
          <w:sz w:val="18"/>
          <w:szCs w:val="18"/>
          <w:lang w:eastAsia="fr-FR"/>
        </w:rPr>
        <w:t>31 décembre 202</w:t>
      </w:r>
      <w:r w:rsidR="0097395E" w:rsidRPr="0097395E">
        <w:rPr>
          <w:rFonts w:eastAsia="Times New Roman" w:cs="Arial"/>
          <w:b/>
          <w:sz w:val="18"/>
          <w:szCs w:val="18"/>
          <w:lang w:eastAsia="fr-FR"/>
        </w:rPr>
        <w:t>6.</w:t>
      </w:r>
    </w:p>
    <w:p w14:paraId="1B6906B9" w14:textId="541B7DAD" w:rsidR="00F10FD6" w:rsidRDefault="00F10FD6" w:rsidP="000A4332">
      <w:pPr>
        <w:spacing w:line="240" w:lineRule="auto"/>
        <w:rPr>
          <w:rFonts w:ascii="Times New Roman" w:eastAsia="Times New Roman" w:hAnsi="Times New Roman"/>
          <w:b/>
          <w:caps/>
          <w:sz w:val="24"/>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3B5E3E05" w14:textId="23714E14" w:rsidR="0066503B" w:rsidRDefault="0066503B" w:rsidP="000A4332">
      <w:pPr>
        <w:spacing w:line="240" w:lineRule="auto"/>
        <w:rPr>
          <w:rFonts w:ascii="Times New Roman" w:eastAsia="Times New Roman" w:hAnsi="Times New Roman"/>
          <w:b/>
          <w:caps/>
          <w:sz w:val="24"/>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4CCD1721" w14:textId="77777777" w:rsidR="00CF667C" w:rsidRDefault="00CF667C" w:rsidP="000A4332">
      <w:pPr>
        <w:spacing w:line="240" w:lineRule="auto"/>
        <w:rPr>
          <w:rFonts w:ascii="Times New Roman" w:eastAsia="Times New Roman" w:hAnsi="Times New Roman"/>
          <w:b/>
          <w:caps/>
          <w:sz w:val="24"/>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6C954E84" w14:textId="77777777" w:rsidR="00134FA7" w:rsidRPr="002C1727" w:rsidRDefault="00134FA7" w:rsidP="000A4332">
      <w:pPr>
        <w:spacing w:line="240" w:lineRule="auto"/>
        <w:rPr>
          <w:rFonts w:ascii="Times New Roman" w:eastAsia="Times New Roman" w:hAnsi="Times New Roman"/>
          <w:b/>
          <w:caps/>
          <w:sz w:val="24"/>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0E6F5EE8" w14:textId="35875269" w:rsidR="00BF216F" w:rsidRPr="00BF216F" w:rsidRDefault="00BF216F" w:rsidP="00BF216F">
      <w:pPr>
        <w:pBdr>
          <w:top w:val="single" w:sz="4" w:space="1" w:color="auto"/>
          <w:left w:val="single" w:sz="4" w:space="4" w:color="auto"/>
          <w:bottom w:val="single" w:sz="4" w:space="1" w:color="auto"/>
          <w:right w:val="single" w:sz="4" w:space="4" w:color="auto"/>
        </w:pBdr>
        <w:spacing w:line="240" w:lineRule="auto"/>
        <w:ind w:right="1755"/>
        <w:jc w:val="both"/>
        <w:rPr>
          <w:rFonts w:eastAsia="Times New Roman" w:cs="Arial"/>
          <w:b/>
          <w:sz w:val="20"/>
          <w:szCs w:val="20"/>
          <w:lang w:eastAsia="fr-FR"/>
        </w:rPr>
      </w:pPr>
      <w:r w:rsidRPr="00BF216F">
        <w:rPr>
          <w:rFonts w:eastAsia="Times New Roman" w:cs="Arial"/>
          <w:b/>
          <w:sz w:val="20"/>
          <w:szCs w:val="20"/>
          <w:lang w:eastAsia="fr-FR"/>
        </w:rPr>
        <w:lastRenderedPageBreak/>
        <w:t>Fiche</w:t>
      </w:r>
      <w:r w:rsidR="00CF667C">
        <w:rPr>
          <w:rFonts w:eastAsia="Times New Roman" w:cs="Arial"/>
          <w:b/>
          <w:sz w:val="20"/>
          <w:szCs w:val="20"/>
          <w:lang w:eastAsia="fr-FR"/>
        </w:rPr>
        <w:t xml:space="preserve"> 8</w:t>
      </w:r>
      <w:r w:rsidRPr="00BF216F">
        <w:rPr>
          <w:rFonts w:eastAsia="Times New Roman" w:cs="Arial"/>
          <w:b/>
          <w:sz w:val="20"/>
          <w:szCs w:val="20"/>
          <w:lang w:eastAsia="fr-FR"/>
        </w:rPr>
        <w:t> : Liste des pièces à joindre</w:t>
      </w:r>
      <w:r w:rsidR="00D52030">
        <w:rPr>
          <w:rFonts w:eastAsia="Times New Roman" w:cs="Arial"/>
          <w:b/>
          <w:sz w:val="20"/>
          <w:szCs w:val="20"/>
          <w:lang w:eastAsia="fr-FR"/>
        </w:rPr>
        <w:t xml:space="preserve"> à la demande</w:t>
      </w:r>
    </w:p>
    <w:p w14:paraId="2A1411AE" w14:textId="77777777" w:rsidR="00E659FB" w:rsidRDefault="00E659FB" w:rsidP="006B47B9">
      <w:pPr>
        <w:spacing w:before="120" w:line="240" w:lineRule="auto"/>
        <w:rPr>
          <w:rFonts w:cs="Verdana"/>
          <w:bCs/>
          <w:sz w:val="20"/>
          <w:szCs w:val="20"/>
        </w:rPr>
      </w:pPr>
    </w:p>
    <w:p w14:paraId="78B7FCBE" w14:textId="701D2B53" w:rsidR="00417873" w:rsidRPr="00A42344" w:rsidRDefault="00417873" w:rsidP="006B47B9">
      <w:pPr>
        <w:spacing w:before="120" w:line="240" w:lineRule="auto"/>
        <w:rPr>
          <w:rFonts w:cs="Verdana"/>
          <w:bCs/>
          <w:sz w:val="20"/>
          <w:szCs w:val="20"/>
        </w:rPr>
      </w:pPr>
      <w:r w:rsidRPr="00A42344">
        <w:rPr>
          <w:rFonts w:cs="Verdana"/>
          <w:bCs/>
          <w:sz w:val="20"/>
          <w:szCs w:val="20"/>
        </w:rPr>
        <w:t>Les pièces ci-après sont à joindre obligatoirement à la demande en fonction du type de dossier.</w:t>
      </w:r>
    </w:p>
    <w:p w14:paraId="4567F44B" w14:textId="0D444CA7" w:rsidR="00417873" w:rsidRDefault="00417873" w:rsidP="00417873">
      <w:pPr>
        <w:spacing w:before="120" w:line="240" w:lineRule="auto"/>
        <w:jc w:val="both"/>
        <w:rPr>
          <w:rFonts w:eastAsia="Times New Roman" w:cs="Arial"/>
          <w:sz w:val="20"/>
          <w:szCs w:val="20"/>
          <w:u w:val="single"/>
          <w:lang w:eastAsia="fr-FR"/>
        </w:rPr>
      </w:pPr>
      <w:r w:rsidRPr="00A42344">
        <w:rPr>
          <w:rFonts w:eastAsia="Times New Roman" w:cs="Arial"/>
          <w:sz w:val="20"/>
          <w:szCs w:val="20"/>
          <w:u w:val="single"/>
          <w:lang w:eastAsia="fr-FR"/>
        </w:rPr>
        <w:t xml:space="preserve">Pièces à joindre à toutes les demandes : </w:t>
      </w:r>
    </w:p>
    <w:p w14:paraId="103D5B18" w14:textId="389ABA95" w:rsidR="005D7D93" w:rsidRPr="005D7D93" w:rsidRDefault="005D7D93" w:rsidP="005D7D93">
      <w:pPr>
        <w:spacing w:before="120" w:after="60" w:line="240" w:lineRule="auto"/>
        <w:jc w:val="both"/>
        <w:rPr>
          <w:rFonts w:eastAsia="Times New Roman" w:cs="Arial"/>
          <w:sz w:val="20"/>
          <w:szCs w:val="20"/>
          <w:lang w:eastAsia="fr-FR"/>
        </w:rPr>
      </w:pPr>
      <w:r w:rsidRPr="005D7D93">
        <w:rPr>
          <w:rFonts w:eastAsia="Times New Roman" w:cs="Arial"/>
          <w:sz w:val="20"/>
          <w:szCs w:val="20"/>
          <w:lang w:eastAsia="fr-FR"/>
        </w:rPr>
        <w:t>1. Annexe 2 et 3 au formulaire de demande avec partenariat ou sans partenariat : nombre de conseils engagés/réalisés/demandés et coût prévu pour la réalisation des accompagnements ;</w:t>
      </w:r>
    </w:p>
    <w:p w14:paraId="4013B10C" w14:textId="20D1B1A6" w:rsidR="00417873" w:rsidRPr="00A42344" w:rsidRDefault="005D7D93" w:rsidP="00417873">
      <w:pPr>
        <w:spacing w:before="120" w:line="240" w:lineRule="auto"/>
        <w:jc w:val="both"/>
        <w:rPr>
          <w:rFonts w:eastAsia="Times New Roman" w:cs="Arial"/>
          <w:sz w:val="20"/>
          <w:szCs w:val="20"/>
          <w:lang w:eastAsia="fr-FR"/>
        </w:rPr>
      </w:pPr>
      <w:r>
        <w:rPr>
          <w:rFonts w:eastAsia="Times New Roman" w:cs="Arial"/>
          <w:sz w:val="20"/>
          <w:szCs w:val="20"/>
          <w:lang w:eastAsia="fr-FR"/>
        </w:rPr>
        <w:t>2</w:t>
      </w:r>
      <w:r w:rsidR="00417873" w:rsidRPr="00A42344">
        <w:rPr>
          <w:rFonts w:eastAsia="Times New Roman" w:cs="Arial"/>
          <w:sz w:val="20"/>
          <w:szCs w:val="20"/>
          <w:lang w:eastAsia="fr-FR"/>
        </w:rPr>
        <w:t>. Document attestant la capacité du représentant légal de l’organisme réalisant les conseils</w:t>
      </w:r>
    </w:p>
    <w:p w14:paraId="4E7BDDFE" w14:textId="77777777" w:rsidR="00417873" w:rsidRPr="00A42344" w:rsidRDefault="00417873" w:rsidP="00417873">
      <w:pPr>
        <w:spacing w:line="240" w:lineRule="auto"/>
        <w:jc w:val="both"/>
        <w:rPr>
          <w:rFonts w:eastAsia="Times New Roman" w:cs="Arial"/>
          <w:sz w:val="10"/>
          <w:szCs w:val="10"/>
          <w:lang w:eastAsia="fr-FR"/>
        </w:rPr>
      </w:pPr>
    </w:p>
    <w:p w14:paraId="010041CD" w14:textId="42D917F4" w:rsidR="00417873" w:rsidRDefault="005D7D93" w:rsidP="00417873">
      <w:pPr>
        <w:spacing w:line="240" w:lineRule="auto"/>
        <w:jc w:val="both"/>
        <w:rPr>
          <w:rFonts w:eastAsia="Times New Roman" w:cs="Arial"/>
          <w:sz w:val="20"/>
          <w:szCs w:val="20"/>
          <w:lang w:eastAsia="fr-FR"/>
        </w:rPr>
      </w:pPr>
      <w:r>
        <w:rPr>
          <w:rFonts w:eastAsia="Times New Roman" w:cs="Arial"/>
          <w:sz w:val="20"/>
          <w:szCs w:val="20"/>
          <w:lang w:eastAsia="fr-FR"/>
        </w:rPr>
        <w:t>3</w:t>
      </w:r>
      <w:r w:rsidR="00417873" w:rsidRPr="00A42344">
        <w:rPr>
          <w:rFonts w:eastAsia="Times New Roman" w:cs="Arial"/>
          <w:sz w:val="20"/>
          <w:szCs w:val="20"/>
          <w:lang w:eastAsia="fr-FR"/>
        </w:rPr>
        <w:t xml:space="preserve">. </w:t>
      </w:r>
      <w:r w:rsidR="002C1727" w:rsidRPr="00A42344">
        <w:rPr>
          <w:rFonts w:eastAsia="Times New Roman" w:cs="Arial"/>
          <w:sz w:val="20"/>
          <w:szCs w:val="20"/>
          <w:lang w:eastAsia="fr-FR"/>
        </w:rPr>
        <w:t>Le cas échéant, d</w:t>
      </w:r>
      <w:r w:rsidR="00417873" w:rsidRPr="00A42344">
        <w:rPr>
          <w:rFonts w:eastAsia="Times New Roman" w:cs="Arial"/>
          <w:sz w:val="20"/>
          <w:szCs w:val="20"/>
          <w:lang w:eastAsia="fr-FR"/>
        </w:rPr>
        <w:t>élégation de signature</w:t>
      </w:r>
    </w:p>
    <w:p w14:paraId="35EF4F80" w14:textId="77777777" w:rsidR="00E9482C" w:rsidRPr="00E9482C" w:rsidRDefault="00E9482C" w:rsidP="00E9482C">
      <w:pPr>
        <w:spacing w:before="120" w:line="240" w:lineRule="auto"/>
        <w:jc w:val="both"/>
        <w:rPr>
          <w:rFonts w:eastAsia="Times New Roman" w:cs="Arial"/>
          <w:sz w:val="20"/>
          <w:szCs w:val="20"/>
          <w:lang w:eastAsia="fr-FR"/>
        </w:rPr>
      </w:pPr>
      <w:r w:rsidRPr="00E9482C">
        <w:rPr>
          <w:rFonts w:eastAsia="Times New Roman" w:cs="Arial"/>
          <w:sz w:val="20"/>
          <w:szCs w:val="20"/>
          <w:lang w:eastAsia="fr-FR"/>
        </w:rPr>
        <w:t>4. Annexe formulaire Commande Publique ;</w:t>
      </w:r>
    </w:p>
    <w:p w14:paraId="01E917DD" w14:textId="77777777" w:rsidR="00417873" w:rsidRPr="00A42344" w:rsidRDefault="00417873" w:rsidP="00417873">
      <w:pPr>
        <w:spacing w:line="240" w:lineRule="auto"/>
        <w:jc w:val="both"/>
        <w:rPr>
          <w:rFonts w:eastAsia="Times New Roman" w:cs="Arial"/>
          <w:sz w:val="10"/>
          <w:szCs w:val="10"/>
          <w:lang w:eastAsia="fr-FR"/>
        </w:rPr>
      </w:pPr>
    </w:p>
    <w:p w14:paraId="66452A36" w14:textId="0770C0F5" w:rsidR="00417873" w:rsidRPr="00A42344" w:rsidRDefault="00E9482C" w:rsidP="00417873">
      <w:pPr>
        <w:spacing w:line="240" w:lineRule="auto"/>
        <w:jc w:val="both"/>
        <w:rPr>
          <w:rFonts w:eastAsia="Times New Roman" w:cs="Arial"/>
          <w:sz w:val="20"/>
          <w:szCs w:val="20"/>
          <w:lang w:eastAsia="fr-FR"/>
        </w:rPr>
      </w:pPr>
      <w:r>
        <w:rPr>
          <w:rFonts w:eastAsia="Times New Roman" w:cs="Arial"/>
          <w:sz w:val="20"/>
          <w:szCs w:val="20"/>
          <w:lang w:eastAsia="fr-FR"/>
        </w:rPr>
        <w:t>5</w:t>
      </w:r>
      <w:r w:rsidR="00417873" w:rsidRPr="00A42344">
        <w:rPr>
          <w:rFonts w:eastAsia="Times New Roman" w:cs="Arial"/>
          <w:sz w:val="20"/>
          <w:szCs w:val="20"/>
          <w:lang w:eastAsia="fr-FR"/>
        </w:rPr>
        <w:t>. RIB récent au nom de l'organisme bénéficiaire des aides</w:t>
      </w:r>
    </w:p>
    <w:p w14:paraId="06715669" w14:textId="77777777" w:rsidR="00417873" w:rsidRPr="006B47B9" w:rsidRDefault="00417873" w:rsidP="00417873">
      <w:pPr>
        <w:spacing w:line="240" w:lineRule="auto"/>
        <w:jc w:val="both"/>
        <w:rPr>
          <w:rFonts w:eastAsia="Times New Roman" w:cs="Arial"/>
          <w:sz w:val="20"/>
          <w:szCs w:val="20"/>
          <w:lang w:eastAsia="fr-FR"/>
        </w:rPr>
      </w:pPr>
    </w:p>
    <w:p w14:paraId="450CBDE1" w14:textId="77777777" w:rsidR="00417873" w:rsidRPr="00A42344" w:rsidRDefault="00417873" w:rsidP="00417873">
      <w:pPr>
        <w:spacing w:line="240" w:lineRule="auto"/>
        <w:jc w:val="both"/>
        <w:rPr>
          <w:rFonts w:eastAsia="Times New Roman" w:cs="Arial"/>
          <w:sz w:val="20"/>
          <w:szCs w:val="20"/>
          <w:u w:val="single"/>
          <w:lang w:eastAsia="fr-FR"/>
        </w:rPr>
      </w:pPr>
      <w:r w:rsidRPr="00A42344">
        <w:rPr>
          <w:rFonts w:eastAsia="Times New Roman" w:cs="Arial"/>
          <w:sz w:val="20"/>
          <w:szCs w:val="20"/>
          <w:u w:val="single"/>
          <w:lang w:eastAsia="fr-FR"/>
        </w:rPr>
        <w:t>Pièces à joindre au cas par cas :</w:t>
      </w:r>
    </w:p>
    <w:p w14:paraId="14DD425F" w14:textId="77777777" w:rsidR="00417873" w:rsidRPr="00A42344" w:rsidRDefault="00417873" w:rsidP="00417873">
      <w:pPr>
        <w:spacing w:line="240" w:lineRule="auto"/>
        <w:jc w:val="both"/>
        <w:rPr>
          <w:rFonts w:eastAsia="Times New Roman" w:cs="Arial"/>
          <w:sz w:val="10"/>
          <w:szCs w:val="10"/>
          <w:lang w:eastAsia="fr-FR"/>
        </w:rPr>
      </w:pPr>
    </w:p>
    <w:p w14:paraId="074803FE" w14:textId="69B069AD" w:rsidR="00417873" w:rsidRPr="00FF596F" w:rsidRDefault="005D7D93" w:rsidP="00FF596F">
      <w:pPr>
        <w:spacing w:before="60" w:after="60"/>
        <w:jc w:val="both"/>
        <w:rPr>
          <w:rFonts w:ascii="TeXGyreAdventor" w:eastAsia="Times New Roman" w:hAnsi="TeXGyreAdventor" w:cs="Arial"/>
          <w:sz w:val="24"/>
          <w:szCs w:val="24"/>
          <w:lang w:eastAsia="fr-FR"/>
        </w:rPr>
      </w:pPr>
      <w:r>
        <w:rPr>
          <w:rFonts w:eastAsia="Times New Roman" w:cs="Arial"/>
          <w:sz w:val="20"/>
          <w:szCs w:val="20"/>
          <w:lang w:eastAsia="fr-FR"/>
        </w:rPr>
        <w:t>5</w:t>
      </w:r>
      <w:r w:rsidR="00417873" w:rsidRPr="00A42344">
        <w:rPr>
          <w:rFonts w:eastAsia="Times New Roman" w:cs="Arial"/>
          <w:sz w:val="20"/>
          <w:szCs w:val="20"/>
          <w:lang w:eastAsia="fr-FR"/>
        </w:rPr>
        <w:t xml:space="preserve">. </w:t>
      </w:r>
      <w:r w:rsidR="00FF596F" w:rsidRPr="00FF596F">
        <w:rPr>
          <w:rFonts w:eastAsia="Times New Roman" w:cs="Arial"/>
          <w:sz w:val="20"/>
          <w:szCs w:val="20"/>
          <w:lang w:eastAsia="fr-FR"/>
        </w:rPr>
        <w:t>Pour les organismes ayant réalisé des conseils éligibles aux aides depuis moins de 4 ans : liste des candidats à l'installation ayant bénéficié d'un diagnostic et/ou d'une étude économique, ainsi que des nouveaux installés ayant bénéficié d'un suivi :</w:t>
      </w:r>
    </w:p>
    <w:p w14:paraId="233F9595" w14:textId="77777777" w:rsidR="00417873" w:rsidRPr="00A42344" w:rsidRDefault="00417873" w:rsidP="00417873">
      <w:pPr>
        <w:spacing w:before="20"/>
        <w:jc w:val="both"/>
        <w:rPr>
          <w:rFonts w:eastAsia="Times New Roman" w:cs="Arial"/>
          <w:sz w:val="20"/>
          <w:szCs w:val="20"/>
          <w:lang w:eastAsia="fr-FR"/>
        </w:rPr>
      </w:pPr>
      <w:r w:rsidRPr="00A42344">
        <w:rPr>
          <w:rFonts w:eastAsia="Times New Roman" w:cs="Arial"/>
          <w:sz w:val="20"/>
          <w:szCs w:val="20"/>
          <w:lang w:eastAsia="fr-FR"/>
        </w:rPr>
        <w:t xml:space="preserve">-en année N-1 (opération sur 1 an) </w:t>
      </w:r>
    </w:p>
    <w:p w14:paraId="595A2BE6" w14:textId="77777777" w:rsidR="00417873" w:rsidRPr="00A42344" w:rsidRDefault="00417873" w:rsidP="00417873">
      <w:pPr>
        <w:jc w:val="both"/>
        <w:rPr>
          <w:rFonts w:eastAsia="Times New Roman" w:cs="Arial"/>
          <w:sz w:val="2"/>
          <w:szCs w:val="2"/>
          <w:lang w:eastAsia="fr-FR"/>
        </w:rPr>
      </w:pPr>
    </w:p>
    <w:p w14:paraId="73530E4A" w14:textId="77777777" w:rsidR="00417873" w:rsidRPr="00A42344" w:rsidRDefault="00417873" w:rsidP="00417873">
      <w:pPr>
        <w:jc w:val="both"/>
        <w:rPr>
          <w:rFonts w:eastAsia="Times New Roman" w:cs="Arial"/>
          <w:sz w:val="20"/>
          <w:szCs w:val="20"/>
          <w:lang w:eastAsia="fr-FR"/>
        </w:rPr>
      </w:pPr>
      <w:r w:rsidRPr="00A42344">
        <w:rPr>
          <w:rFonts w:eastAsia="Times New Roman" w:cs="Arial"/>
          <w:sz w:val="20"/>
          <w:szCs w:val="20"/>
          <w:lang w:eastAsia="fr-FR"/>
        </w:rPr>
        <w:t>-en année N-1 et N-2 (opération sur 2 ans)</w:t>
      </w:r>
    </w:p>
    <w:p w14:paraId="545810C3" w14:textId="77777777" w:rsidR="00417873" w:rsidRPr="00A42344" w:rsidRDefault="00417873" w:rsidP="00417873">
      <w:pPr>
        <w:jc w:val="both"/>
        <w:rPr>
          <w:rFonts w:eastAsia="Times New Roman" w:cs="Arial"/>
          <w:sz w:val="6"/>
          <w:szCs w:val="6"/>
          <w:lang w:eastAsia="fr-FR"/>
        </w:rPr>
      </w:pPr>
    </w:p>
    <w:p w14:paraId="248235BB" w14:textId="77777777" w:rsidR="005768C0" w:rsidRPr="005768C0" w:rsidRDefault="005768C0" w:rsidP="005768C0">
      <w:pPr>
        <w:spacing w:before="60" w:after="60"/>
        <w:jc w:val="both"/>
        <w:rPr>
          <w:rFonts w:eastAsia="Times New Roman" w:cs="Arial"/>
          <w:sz w:val="20"/>
          <w:szCs w:val="20"/>
          <w:lang w:eastAsia="fr-FR"/>
        </w:rPr>
      </w:pPr>
      <w:r w:rsidRPr="005768C0">
        <w:rPr>
          <w:rFonts w:eastAsia="Times New Roman" w:cs="Arial"/>
          <w:sz w:val="20"/>
          <w:szCs w:val="20"/>
          <w:lang w:eastAsia="fr-FR"/>
        </w:rPr>
        <w:t xml:space="preserve">Cette liste devra être établie par type de conseil et devra comporter le nom et le prénom du porteur de projet (PP) ou du nouvel installé (NI), ainsi que la localisation de son projet (commune, département) pour le PP ou du lieu de localisation de son exploitation (commune, département) pour le NI. Cette liste devra être datée et signée par le représentant légal de l'organisme de conseil </w:t>
      </w:r>
      <w:bookmarkStart w:id="4" w:name="_Hlk148953232"/>
      <w:r w:rsidRPr="005768C0">
        <w:rPr>
          <w:rFonts w:eastAsia="Times New Roman" w:cs="Arial"/>
          <w:sz w:val="20"/>
          <w:szCs w:val="20"/>
          <w:lang w:eastAsia="fr-FR"/>
        </w:rPr>
        <w:t>ou la personne ayant délégation de signature.</w:t>
      </w:r>
      <w:bookmarkEnd w:id="4"/>
    </w:p>
    <w:p w14:paraId="231DD40C" w14:textId="77777777" w:rsidR="005768C0" w:rsidRPr="00417873" w:rsidRDefault="005768C0" w:rsidP="00417873">
      <w:pPr>
        <w:jc w:val="both"/>
        <w:rPr>
          <w:rFonts w:eastAsia="Times New Roman" w:cs="Arial"/>
          <w:color w:val="00B050"/>
          <w:sz w:val="10"/>
          <w:szCs w:val="10"/>
          <w:lang w:eastAsia="fr-FR"/>
        </w:rPr>
      </w:pPr>
    </w:p>
    <w:p w14:paraId="1FD94A47" w14:textId="4D4EC694" w:rsidR="00417873" w:rsidRPr="006B47B9" w:rsidRDefault="005D7D93" w:rsidP="00417873">
      <w:pPr>
        <w:jc w:val="both"/>
        <w:rPr>
          <w:rFonts w:eastAsia="Times New Roman" w:cs="Arial"/>
          <w:sz w:val="20"/>
          <w:szCs w:val="20"/>
          <w:lang w:eastAsia="fr-FR"/>
        </w:rPr>
      </w:pPr>
      <w:r>
        <w:rPr>
          <w:rFonts w:eastAsia="Times New Roman" w:cs="Arial"/>
          <w:sz w:val="20"/>
          <w:szCs w:val="20"/>
          <w:lang w:eastAsia="fr-FR"/>
        </w:rPr>
        <w:t>6</w:t>
      </w:r>
      <w:r w:rsidR="00417873" w:rsidRPr="006B47B9">
        <w:rPr>
          <w:rFonts w:eastAsia="Times New Roman" w:cs="Arial"/>
          <w:sz w:val="20"/>
          <w:szCs w:val="20"/>
          <w:lang w:eastAsia="fr-FR"/>
        </w:rPr>
        <w:t>. Pour les organismes non aidés en année n-1 par la Région et le cas échéant l’Europe : lettres d'intention signées précisant le type d’accompagnement souhaité par les candidats à l'installation et/ou les nouveaux installés.</w:t>
      </w:r>
    </w:p>
    <w:p w14:paraId="6E034661" w14:textId="77777777" w:rsidR="00417873" w:rsidRPr="006B47B9" w:rsidRDefault="00417873" w:rsidP="00417873">
      <w:pPr>
        <w:jc w:val="both"/>
        <w:rPr>
          <w:rFonts w:eastAsia="Times New Roman" w:cs="Arial"/>
          <w:sz w:val="10"/>
          <w:szCs w:val="10"/>
          <w:lang w:eastAsia="fr-FR"/>
        </w:rPr>
      </w:pPr>
    </w:p>
    <w:p w14:paraId="485BF33C" w14:textId="3F5F27F0" w:rsidR="00F10FD6" w:rsidRDefault="005D7D93" w:rsidP="006B47B9">
      <w:pPr>
        <w:jc w:val="both"/>
        <w:rPr>
          <w:rFonts w:eastAsia="Times New Roman" w:cs="Arial"/>
          <w:sz w:val="20"/>
          <w:szCs w:val="20"/>
          <w:lang w:eastAsia="fr-FR"/>
        </w:rPr>
      </w:pPr>
      <w:r>
        <w:rPr>
          <w:rFonts w:eastAsia="Times New Roman" w:cs="Arial"/>
          <w:sz w:val="20"/>
          <w:szCs w:val="20"/>
          <w:lang w:eastAsia="fr-FR"/>
        </w:rPr>
        <w:t>7</w:t>
      </w:r>
      <w:r w:rsidR="00417873" w:rsidRPr="006B47B9">
        <w:rPr>
          <w:rFonts w:eastAsia="Times New Roman" w:cs="Arial"/>
          <w:sz w:val="20"/>
          <w:szCs w:val="20"/>
          <w:lang w:eastAsia="fr-FR"/>
        </w:rPr>
        <w:t>. Pour les projets menés en partenariat : projets de conventions partenariales établissant la répartition prévisionnelle du nombre de conseils par typologie de conseils entre les structures partenaires.</w:t>
      </w:r>
    </w:p>
    <w:p w14:paraId="1883112C" w14:textId="7736778F" w:rsidR="00E10B43" w:rsidRDefault="00E10B43" w:rsidP="006B47B9">
      <w:pPr>
        <w:jc w:val="both"/>
        <w:rPr>
          <w:rFonts w:eastAsia="Times New Roman" w:cs="Arial"/>
          <w:sz w:val="20"/>
          <w:szCs w:val="20"/>
          <w:lang w:eastAsia="fr-FR"/>
        </w:rPr>
      </w:pPr>
    </w:p>
    <w:p w14:paraId="7F959A16" w14:textId="294548FC" w:rsidR="00E10B43" w:rsidRDefault="00E10B43" w:rsidP="006B47B9">
      <w:pPr>
        <w:jc w:val="both"/>
        <w:rPr>
          <w:rFonts w:eastAsia="Times New Roman" w:cs="Arial"/>
          <w:sz w:val="20"/>
          <w:szCs w:val="20"/>
          <w:lang w:eastAsia="fr-FR"/>
        </w:rPr>
      </w:pPr>
    </w:p>
    <w:p w14:paraId="620DC349" w14:textId="4509BC42" w:rsidR="00E10B43" w:rsidRDefault="00E10B43" w:rsidP="006B47B9">
      <w:pPr>
        <w:jc w:val="both"/>
        <w:rPr>
          <w:rFonts w:eastAsia="Times New Roman" w:cs="Arial"/>
          <w:sz w:val="20"/>
          <w:szCs w:val="20"/>
          <w:lang w:eastAsia="fr-FR"/>
        </w:rPr>
      </w:pPr>
    </w:p>
    <w:p w14:paraId="218809AB" w14:textId="7AE7A8DA" w:rsidR="00E10B43" w:rsidRDefault="00E10B43" w:rsidP="006B47B9">
      <w:pPr>
        <w:jc w:val="both"/>
        <w:rPr>
          <w:rFonts w:eastAsia="Times New Roman" w:cs="Arial"/>
          <w:sz w:val="20"/>
          <w:szCs w:val="20"/>
          <w:lang w:eastAsia="fr-FR"/>
        </w:rPr>
      </w:pPr>
    </w:p>
    <w:p w14:paraId="69B89A75" w14:textId="6A0A6B92" w:rsidR="00E10B43" w:rsidRDefault="00E10B43" w:rsidP="006B47B9">
      <w:pPr>
        <w:jc w:val="both"/>
        <w:rPr>
          <w:rFonts w:eastAsia="Times New Roman" w:cs="Arial"/>
          <w:sz w:val="20"/>
          <w:szCs w:val="20"/>
          <w:lang w:eastAsia="fr-FR"/>
        </w:rPr>
      </w:pPr>
    </w:p>
    <w:p w14:paraId="2CCD9D8D" w14:textId="3DBA7493" w:rsidR="00E10B43" w:rsidRDefault="00E10B43" w:rsidP="006B47B9">
      <w:pPr>
        <w:jc w:val="both"/>
        <w:rPr>
          <w:rFonts w:eastAsia="Times New Roman" w:cs="Arial"/>
          <w:sz w:val="20"/>
          <w:szCs w:val="20"/>
          <w:lang w:eastAsia="fr-FR"/>
        </w:rPr>
      </w:pPr>
    </w:p>
    <w:p w14:paraId="3517107B" w14:textId="50E019CC" w:rsidR="00D3271A" w:rsidRDefault="00D3271A" w:rsidP="006B47B9">
      <w:pPr>
        <w:jc w:val="both"/>
        <w:rPr>
          <w:rFonts w:eastAsia="Times New Roman" w:cs="Arial"/>
          <w:sz w:val="20"/>
          <w:szCs w:val="20"/>
          <w:lang w:eastAsia="fr-FR"/>
        </w:rPr>
      </w:pPr>
    </w:p>
    <w:p w14:paraId="404A7C27" w14:textId="0489C43B" w:rsidR="00D3271A" w:rsidRDefault="00D3271A" w:rsidP="006B47B9">
      <w:pPr>
        <w:jc w:val="both"/>
        <w:rPr>
          <w:rFonts w:eastAsia="Times New Roman" w:cs="Arial"/>
          <w:sz w:val="20"/>
          <w:szCs w:val="20"/>
          <w:lang w:eastAsia="fr-FR"/>
        </w:rPr>
      </w:pPr>
    </w:p>
    <w:p w14:paraId="3439B9AA" w14:textId="25948B5F" w:rsidR="00D3271A" w:rsidRDefault="00D3271A" w:rsidP="006B47B9">
      <w:pPr>
        <w:jc w:val="both"/>
        <w:rPr>
          <w:rFonts w:eastAsia="Times New Roman" w:cs="Arial"/>
          <w:sz w:val="20"/>
          <w:szCs w:val="20"/>
          <w:lang w:eastAsia="fr-FR"/>
        </w:rPr>
      </w:pPr>
    </w:p>
    <w:p w14:paraId="63F47230" w14:textId="33CD74E7" w:rsidR="00D3271A" w:rsidRDefault="00D3271A" w:rsidP="006B47B9">
      <w:pPr>
        <w:jc w:val="both"/>
        <w:rPr>
          <w:rFonts w:eastAsia="Times New Roman" w:cs="Arial"/>
          <w:sz w:val="20"/>
          <w:szCs w:val="20"/>
          <w:lang w:eastAsia="fr-FR"/>
        </w:rPr>
      </w:pPr>
    </w:p>
    <w:p w14:paraId="65CBA6DC" w14:textId="76DFE600" w:rsidR="00E10B43" w:rsidRDefault="00E10B43" w:rsidP="006B47B9">
      <w:pPr>
        <w:jc w:val="both"/>
        <w:rPr>
          <w:rFonts w:eastAsia="Times New Roman" w:cs="Arial"/>
          <w:sz w:val="20"/>
          <w:szCs w:val="20"/>
          <w:lang w:eastAsia="fr-FR"/>
        </w:rPr>
      </w:pPr>
    </w:p>
    <w:p w14:paraId="068796C0" w14:textId="77777777" w:rsidR="005768C0" w:rsidRDefault="005768C0" w:rsidP="006B47B9">
      <w:pPr>
        <w:jc w:val="both"/>
        <w:rPr>
          <w:rFonts w:eastAsia="Times New Roman" w:cs="Arial"/>
          <w:sz w:val="20"/>
          <w:szCs w:val="20"/>
          <w:lang w:eastAsia="fr-FR"/>
        </w:rPr>
      </w:pPr>
    </w:p>
    <w:p w14:paraId="1D10B9B2" w14:textId="77777777" w:rsidR="00D16E59" w:rsidRPr="00D16E59" w:rsidRDefault="00E10B43" w:rsidP="00D16E59">
      <w:pPr>
        <w:jc w:val="center"/>
        <w:rPr>
          <w:rFonts w:eastAsia="Times New Roman" w:cs="Arial"/>
          <w:b/>
          <w:bCs/>
          <w:lang w:eastAsia="fr-FR"/>
        </w:rPr>
      </w:pPr>
      <w:r w:rsidRPr="00D16E59">
        <w:rPr>
          <w:rFonts w:eastAsia="Times New Roman" w:cs="Arial"/>
          <w:b/>
          <w:bCs/>
          <w:lang w:eastAsia="fr-FR"/>
        </w:rPr>
        <w:t xml:space="preserve">ANNEXE TECHNIQUE </w:t>
      </w:r>
      <w:r w:rsidR="00D16E59" w:rsidRPr="00D16E59">
        <w:rPr>
          <w:rFonts w:eastAsia="Times New Roman" w:cs="Arial"/>
          <w:b/>
          <w:bCs/>
          <w:lang w:eastAsia="fr-FR"/>
        </w:rPr>
        <w:t xml:space="preserve">POUR LE DEPOT </w:t>
      </w:r>
    </w:p>
    <w:p w14:paraId="415DCD7D" w14:textId="17867A5B" w:rsidR="00E10B43" w:rsidRPr="00D16E59" w:rsidRDefault="00D16E59" w:rsidP="00D16E59">
      <w:pPr>
        <w:jc w:val="center"/>
        <w:rPr>
          <w:rFonts w:eastAsia="Times New Roman" w:cs="Arial"/>
          <w:b/>
          <w:bCs/>
          <w:lang w:eastAsia="fr-FR"/>
        </w:rPr>
      </w:pPr>
      <w:r w:rsidRPr="00D16E59">
        <w:rPr>
          <w:rFonts w:eastAsia="Times New Roman" w:cs="Arial"/>
          <w:b/>
          <w:bCs/>
          <w:lang w:eastAsia="fr-FR"/>
        </w:rPr>
        <w:lastRenderedPageBreak/>
        <w:t>D’UNE DEMANDE D’AIDE DANS MDNA</w:t>
      </w:r>
    </w:p>
    <w:p w14:paraId="2BCE9795" w14:textId="77777777" w:rsidR="00D16E59" w:rsidRPr="00D16E59" w:rsidRDefault="00D16E59" w:rsidP="00D16E59">
      <w:pPr>
        <w:jc w:val="center"/>
        <w:rPr>
          <w:rFonts w:eastAsia="Times New Roman" w:cs="Arial"/>
          <w:b/>
          <w:bCs/>
          <w:sz w:val="12"/>
          <w:szCs w:val="12"/>
          <w:lang w:eastAsia="fr-FR"/>
        </w:rPr>
      </w:pPr>
    </w:p>
    <w:p w14:paraId="658F4464" w14:textId="01AB7698" w:rsidR="00A537C6" w:rsidRPr="00B8407E" w:rsidRDefault="00B8407E" w:rsidP="00B8407E">
      <w:pPr>
        <w:spacing w:before="120" w:after="120"/>
        <w:jc w:val="center"/>
        <w:rPr>
          <w:rFonts w:eastAsia="Times New Roman" w:cs="Arial"/>
          <w:b/>
          <w:bCs/>
          <w:lang w:eastAsia="fr-FR"/>
        </w:rPr>
      </w:pPr>
      <w:r w:rsidRPr="00B8407E">
        <w:rPr>
          <w:rFonts w:eastAsia="Times New Roman" w:cs="Arial"/>
          <w:b/>
          <w:bCs/>
          <w:lang w:eastAsia="fr-FR"/>
        </w:rPr>
        <w:t>Complément au guide d’utilisation pour déposer une demande d’aide de subvention européenne et régionale dans M</w:t>
      </w:r>
      <w:r>
        <w:rPr>
          <w:rFonts w:eastAsia="Times New Roman" w:cs="Arial"/>
          <w:b/>
          <w:bCs/>
          <w:lang w:eastAsia="fr-FR"/>
        </w:rPr>
        <w:t>DNA</w:t>
      </w:r>
    </w:p>
    <w:p w14:paraId="1819E09E" w14:textId="57412AC0" w:rsidR="00A67F11" w:rsidRPr="00D16E59" w:rsidRDefault="00B8407E" w:rsidP="005D7D93">
      <w:pPr>
        <w:spacing w:before="120" w:after="120"/>
        <w:jc w:val="center"/>
        <w:rPr>
          <w:rFonts w:eastAsia="Times New Roman" w:cs="Arial"/>
          <w:b/>
          <w:bCs/>
          <w:lang w:eastAsia="fr-FR"/>
        </w:rPr>
      </w:pPr>
      <w:r w:rsidRPr="00B8407E">
        <w:rPr>
          <w:rFonts w:eastAsia="Times New Roman" w:cs="Arial"/>
          <w:b/>
          <w:bCs/>
          <w:lang w:eastAsia="fr-FR"/>
        </w:rPr>
        <w:t>Spécificités pour le dispositif « Accompagnement à l’installation »</w:t>
      </w:r>
    </w:p>
    <w:p w14:paraId="7A179052" w14:textId="353FA3E6" w:rsidR="008D7A37" w:rsidRPr="00D16E59" w:rsidRDefault="008D7A37" w:rsidP="008D7A37">
      <w:pPr>
        <w:jc w:val="both"/>
        <w:rPr>
          <w:rFonts w:eastAsia="Times New Roman" w:cs="Arial"/>
          <w:sz w:val="12"/>
          <w:szCs w:val="12"/>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967"/>
      </w:tblGrid>
      <w:tr w:rsidR="00B8407E" w:rsidRPr="00B8407E" w14:paraId="6BC1D74B" w14:textId="77777777" w:rsidTr="00B8407E">
        <w:tc>
          <w:tcPr>
            <w:tcW w:w="9967" w:type="dxa"/>
            <w:shd w:val="clear" w:color="auto" w:fill="BFBFBF" w:themeFill="background1" w:themeFillShade="BF"/>
          </w:tcPr>
          <w:p w14:paraId="52323902" w14:textId="0220B642" w:rsidR="00B8407E" w:rsidRPr="00B8407E" w:rsidRDefault="00B8407E" w:rsidP="008D7A37">
            <w:pPr>
              <w:jc w:val="both"/>
              <w:rPr>
                <w:rFonts w:eastAsia="Times New Roman" w:cs="Arial"/>
                <w:b/>
                <w:bCs/>
                <w:sz w:val="20"/>
                <w:szCs w:val="20"/>
                <w:lang w:eastAsia="fr-FR"/>
              </w:rPr>
            </w:pPr>
            <w:r w:rsidRPr="00B8407E">
              <w:rPr>
                <w:rFonts w:eastAsia="Times New Roman" w:cs="Arial"/>
                <w:b/>
                <w:bCs/>
                <w:shd w:val="clear" w:color="auto" w:fill="BFBFBF" w:themeFill="background1" w:themeFillShade="BF"/>
                <w:lang w:eastAsia="fr-FR"/>
              </w:rPr>
              <w:t xml:space="preserve">Etape </w:t>
            </w:r>
            <w:r w:rsidR="00D16E59">
              <w:rPr>
                <w:rFonts w:eastAsia="Times New Roman" w:cs="Arial"/>
                <w:b/>
                <w:bCs/>
                <w:shd w:val="clear" w:color="auto" w:fill="BFBFBF" w:themeFill="background1" w:themeFillShade="BF"/>
                <w:lang w:eastAsia="fr-FR"/>
              </w:rPr>
              <w:t>3</w:t>
            </w:r>
            <w:r w:rsidRPr="00B8407E">
              <w:rPr>
                <w:rFonts w:eastAsia="Times New Roman" w:cs="Arial"/>
                <w:b/>
                <w:bCs/>
                <w:shd w:val="clear" w:color="auto" w:fill="BFBFBF" w:themeFill="background1" w:themeFillShade="BF"/>
                <w:lang w:eastAsia="fr-FR"/>
              </w:rPr>
              <w:t xml:space="preserve"> du formulaire de demande : Projet</w:t>
            </w:r>
            <w:r w:rsidRPr="00B8407E">
              <w:rPr>
                <w:rFonts w:eastAsia="Times New Roman" w:cs="Arial"/>
                <w:b/>
                <w:bCs/>
                <w:lang w:eastAsia="fr-FR"/>
              </w:rPr>
              <w:t> </w:t>
            </w:r>
          </w:p>
        </w:tc>
      </w:tr>
    </w:tbl>
    <w:p w14:paraId="67D85708" w14:textId="77777777" w:rsidR="008D7A37" w:rsidRPr="008D7A37" w:rsidRDefault="008D7A37" w:rsidP="008D7A37">
      <w:pPr>
        <w:jc w:val="both"/>
        <w:rPr>
          <w:rFonts w:eastAsia="Times New Roman" w:cs="Arial"/>
          <w:sz w:val="20"/>
          <w:szCs w:val="20"/>
          <w:lang w:eastAsia="fr-FR"/>
        </w:rPr>
      </w:pPr>
    </w:p>
    <w:p w14:paraId="268C7D44" w14:textId="16CD4E8F" w:rsidR="00470404" w:rsidRPr="00D16E59" w:rsidRDefault="00D16E59" w:rsidP="00D16E59">
      <w:pPr>
        <w:jc w:val="both"/>
        <w:rPr>
          <w:rFonts w:eastAsia="Times New Roman" w:cs="Arial"/>
          <w:sz w:val="20"/>
          <w:szCs w:val="20"/>
          <w:lang w:eastAsia="fr-FR"/>
        </w:rPr>
      </w:pPr>
      <w:r w:rsidRPr="00D16E59">
        <w:rPr>
          <w:rFonts w:eastAsia="Times New Roman" w:cs="Arial"/>
          <w:sz w:val="20"/>
          <w:szCs w:val="20"/>
          <w:lang w:eastAsia="fr-FR"/>
        </w:rPr>
        <w:t>1.</w:t>
      </w:r>
      <w:r>
        <w:rPr>
          <w:rFonts w:eastAsia="Times New Roman" w:cs="Arial"/>
          <w:sz w:val="20"/>
          <w:szCs w:val="20"/>
          <w:u w:val="single"/>
          <w:lang w:eastAsia="fr-FR"/>
        </w:rPr>
        <w:t xml:space="preserve"> </w:t>
      </w:r>
      <w:r w:rsidR="00470404" w:rsidRPr="00D16E59">
        <w:rPr>
          <w:rFonts w:eastAsia="Times New Roman" w:cs="Arial"/>
          <w:sz w:val="20"/>
          <w:szCs w:val="20"/>
          <w:u w:val="single"/>
          <w:lang w:eastAsia="fr-FR"/>
        </w:rPr>
        <w:t>I</w:t>
      </w:r>
      <w:r w:rsidR="008D7A37" w:rsidRPr="00D16E59">
        <w:rPr>
          <w:rFonts w:eastAsia="Times New Roman" w:cs="Arial"/>
          <w:sz w:val="20"/>
          <w:szCs w:val="20"/>
          <w:u w:val="single"/>
          <w:lang w:eastAsia="fr-FR"/>
        </w:rPr>
        <w:t>ntitulé du Projet</w:t>
      </w:r>
      <w:r w:rsidR="008D7A37" w:rsidRPr="00D16E59">
        <w:rPr>
          <w:rFonts w:eastAsia="Times New Roman" w:cs="Arial"/>
          <w:sz w:val="20"/>
          <w:szCs w:val="20"/>
          <w:lang w:eastAsia="fr-FR"/>
        </w:rPr>
        <w:t xml:space="preserve"> : </w:t>
      </w:r>
    </w:p>
    <w:p w14:paraId="1D8ACD8F" w14:textId="77777777" w:rsidR="00470404" w:rsidRPr="00470404" w:rsidRDefault="00470404" w:rsidP="00470404">
      <w:pPr>
        <w:pStyle w:val="Paragraphedeliste"/>
        <w:ind w:left="284"/>
        <w:jc w:val="both"/>
        <w:rPr>
          <w:rFonts w:eastAsia="Times New Roman" w:cs="Arial"/>
          <w:sz w:val="6"/>
          <w:szCs w:val="6"/>
          <w:lang w:eastAsia="fr-FR"/>
        </w:rPr>
      </w:pPr>
    </w:p>
    <w:p w14:paraId="5941D024" w14:textId="77777777" w:rsidR="00A537C6" w:rsidRDefault="00470404" w:rsidP="004A33E1">
      <w:pPr>
        <w:pStyle w:val="Paragraphedeliste"/>
        <w:ind w:left="0"/>
        <w:jc w:val="both"/>
        <w:rPr>
          <w:rFonts w:eastAsia="Times New Roman" w:cs="Arial"/>
          <w:b/>
          <w:bCs/>
          <w:sz w:val="20"/>
          <w:szCs w:val="20"/>
          <w:lang w:eastAsia="fr-FR"/>
        </w:rPr>
      </w:pPr>
      <w:r w:rsidRPr="00470404">
        <w:rPr>
          <w:rFonts w:eastAsia="Times New Roman" w:cs="Arial"/>
          <w:b/>
          <w:bCs/>
          <w:sz w:val="20"/>
          <w:szCs w:val="20"/>
          <w:lang w:eastAsia="fr-FR"/>
        </w:rPr>
        <w:t>S</w:t>
      </w:r>
      <w:r w:rsidR="008D7A37" w:rsidRPr="00470404">
        <w:rPr>
          <w:rFonts w:eastAsia="Times New Roman" w:cs="Arial"/>
          <w:b/>
          <w:bCs/>
          <w:sz w:val="20"/>
          <w:szCs w:val="20"/>
          <w:lang w:eastAsia="fr-FR"/>
        </w:rPr>
        <w:t xml:space="preserve">aisir </w:t>
      </w:r>
      <w:r>
        <w:rPr>
          <w:rFonts w:eastAsia="Times New Roman" w:cs="Arial"/>
          <w:b/>
          <w:bCs/>
          <w:sz w:val="20"/>
          <w:szCs w:val="20"/>
          <w:lang w:eastAsia="fr-FR"/>
        </w:rPr>
        <w:t xml:space="preserve">le libellé suivant : </w:t>
      </w:r>
    </w:p>
    <w:p w14:paraId="005249C8" w14:textId="77777777" w:rsidR="00A537C6" w:rsidRPr="00A537C6" w:rsidRDefault="00A537C6" w:rsidP="004A33E1">
      <w:pPr>
        <w:pStyle w:val="Paragraphedeliste"/>
        <w:ind w:left="0"/>
        <w:jc w:val="both"/>
        <w:rPr>
          <w:rFonts w:eastAsia="Times New Roman" w:cs="Arial"/>
          <w:sz w:val="6"/>
          <w:szCs w:val="6"/>
          <w:lang w:eastAsia="fr-FR"/>
        </w:rPr>
      </w:pPr>
    </w:p>
    <w:p w14:paraId="0A9ABB15" w14:textId="7452E269" w:rsidR="00D35C18" w:rsidRDefault="008D7A37" w:rsidP="00845ACE">
      <w:pPr>
        <w:pStyle w:val="Paragraphedeliste"/>
        <w:ind w:left="0"/>
        <w:jc w:val="both"/>
        <w:rPr>
          <w:rFonts w:eastAsia="Times New Roman" w:cs="Arial"/>
          <w:sz w:val="20"/>
          <w:szCs w:val="20"/>
          <w:lang w:eastAsia="fr-FR"/>
        </w:rPr>
      </w:pPr>
      <w:r w:rsidRPr="00A537C6">
        <w:rPr>
          <w:rFonts w:eastAsia="Times New Roman" w:cs="Arial"/>
          <w:sz w:val="20"/>
          <w:szCs w:val="20"/>
          <w:lang w:eastAsia="fr-FR"/>
        </w:rPr>
        <w:t>« Accompagnement à l’installation en agriculture</w:t>
      </w:r>
      <w:r w:rsidR="004A33E1">
        <w:rPr>
          <w:rFonts w:eastAsia="Times New Roman" w:cs="Arial"/>
          <w:sz w:val="20"/>
          <w:szCs w:val="20"/>
          <w:lang w:eastAsia="fr-FR"/>
        </w:rPr>
        <w:t xml:space="preserve"> </w:t>
      </w:r>
      <w:r w:rsidR="004A33E1" w:rsidRPr="0097395E">
        <w:rPr>
          <w:rFonts w:eastAsia="Times New Roman" w:cs="Arial"/>
          <w:sz w:val="20"/>
          <w:szCs w:val="20"/>
          <w:lang w:eastAsia="fr-FR"/>
        </w:rPr>
        <w:t>202</w:t>
      </w:r>
      <w:r w:rsidR="0066503B" w:rsidRPr="0097395E">
        <w:rPr>
          <w:rFonts w:eastAsia="Times New Roman" w:cs="Arial"/>
          <w:sz w:val="20"/>
          <w:szCs w:val="20"/>
          <w:lang w:eastAsia="fr-FR"/>
        </w:rPr>
        <w:t>4-2025</w:t>
      </w:r>
      <w:r w:rsidRPr="0097395E">
        <w:rPr>
          <w:rFonts w:eastAsia="Times New Roman" w:cs="Arial"/>
          <w:sz w:val="20"/>
          <w:szCs w:val="20"/>
          <w:lang w:eastAsia="fr-FR"/>
        </w:rPr>
        <w:t> »</w:t>
      </w:r>
      <w:r w:rsidR="004A33E1">
        <w:rPr>
          <w:rFonts w:eastAsia="Times New Roman" w:cs="Arial"/>
          <w:sz w:val="20"/>
          <w:szCs w:val="20"/>
          <w:lang w:eastAsia="fr-FR"/>
        </w:rPr>
        <w:t xml:space="preserve"> </w:t>
      </w:r>
    </w:p>
    <w:p w14:paraId="4DC4E86C" w14:textId="77777777" w:rsidR="00D35C18" w:rsidRPr="00D35C18" w:rsidRDefault="00D35C18" w:rsidP="00845ACE">
      <w:pPr>
        <w:pStyle w:val="Paragraphedeliste"/>
        <w:ind w:left="0"/>
        <w:jc w:val="both"/>
        <w:rPr>
          <w:rFonts w:eastAsia="Times New Roman" w:cs="Arial"/>
          <w:sz w:val="8"/>
          <w:szCs w:val="8"/>
          <w:lang w:eastAsia="fr-FR"/>
        </w:rPr>
      </w:pPr>
    </w:p>
    <w:p w14:paraId="64F49100" w14:textId="7F3C7797" w:rsidR="00D35C18" w:rsidRPr="00D35C18" w:rsidRDefault="00D35C18" w:rsidP="00845ACE">
      <w:pPr>
        <w:pStyle w:val="Paragraphedeliste"/>
        <w:ind w:left="0"/>
        <w:jc w:val="both"/>
        <w:rPr>
          <w:rFonts w:eastAsia="Times New Roman" w:cs="Arial"/>
          <w:b/>
          <w:bCs/>
          <w:sz w:val="20"/>
          <w:szCs w:val="20"/>
          <w:lang w:eastAsia="fr-FR"/>
        </w:rPr>
      </w:pPr>
      <w:r w:rsidRPr="00D35C18">
        <w:rPr>
          <w:rFonts w:eastAsia="Times New Roman" w:cs="Arial"/>
          <w:b/>
          <w:bCs/>
          <w:sz w:val="20"/>
          <w:szCs w:val="20"/>
          <w:lang w:eastAsia="fr-FR"/>
        </w:rPr>
        <w:t>Choisir l’AAP concerné</w:t>
      </w:r>
    </w:p>
    <w:p w14:paraId="74837C80" w14:textId="03363FD6" w:rsidR="00D35C18" w:rsidRPr="00845ACE" w:rsidRDefault="00D35C18" w:rsidP="00845ACE">
      <w:pPr>
        <w:pStyle w:val="Paragraphedeliste"/>
        <w:ind w:left="0"/>
        <w:jc w:val="both"/>
        <w:rPr>
          <w:rFonts w:eastAsia="Times New Roman" w:cs="Arial"/>
          <w:sz w:val="20"/>
          <w:szCs w:val="20"/>
          <w:lang w:eastAsia="fr-FR"/>
        </w:rPr>
      </w:pPr>
      <w:r>
        <w:rPr>
          <w:noProof/>
        </w:rPr>
        <w:drawing>
          <wp:inline distT="0" distB="0" distL="0" distR="0" wp14:anchorId="533BB3CB" wp14:editId="6C96C302">
            <wp:extent cx="6335395" cy="2112010"/>
            <wp:effectExtent l="0" t="0" r="8255" b="2540"/>
            <wp:docPr id="13" name="Image 13" descr="Une image contenant texte, Polic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Police, ligne, capture d’écran&#10;&#10;Description générée automatiquement"/>
                    <pic:cNvPicPr/>
                  </pic:nvPicPr>
                  <pic:blipFill>
                    <a:blip r:embed="rId12"/>
                    <a:stretch>
                      <a:fillRect/>
                    </a:stretch>
                  </pic:blipFill>
                  <pic:spPr>
                    <a:xfrm>
                      <a:off x="0" y="0"/>
                      <a:ext cx="6335395" cy="2112010"/>
                    </a:xfrm>
                    <a:prstGeom prst="rect">
                      <a:avLst/>
                    </a:prstGeom>
                  </pic:spPr>
                </pic:pic>
              </a:graphicData>
            </a:graphic>
          </wp:inline>
        </w:drawing>
      </w:r>
    </w:p>
    <w:p w14:paraId="53F3E37E" w14:textId="6A4919A2" w:rsidR="00811434" w:rsidRPr="00B8407E" w:rsidRDefault="00811434" w:rsidP="00811434">
      <w:pPr>
        <w:rPr>
          <w:rFonts w:eastAsia="Times New Roman" w:cs="Arial"/>
          <w:sz w:val="8"/>
          <w:szCs w:val="8"/>
          <w:lang w:eastAsia="fr-FR"/>
        </w:rPr>
      </w:pPr>
    </w:p>
    <w:p w14:paraId="3483CB16" w14:textId="77777777" w:rsidR="004A33E1" w:rsidRPr="005D7D93" w:rsidRDefault="004A33E1" w:rsidP="00845ACE">
      <w:pPr>
        <w:rPr>
          <w:noProof/>
          <w:sz w:val="4"/>
          <w:szCs w:val="4"/>
        </w:rPr>
      </w:pPr>
    </w:p>
    <w:p w14:paraId="75B4FFD4" w14:textId="4F2B256C" w:rsidR="00470404" w:rsidRPr="00D16E59" w:rsidRDefault="00D16E59" w:rsidP="00D16E59">
      <w:pPr>
        <w:rPr>
          <w:noProof/>
          <w:sz w:val="20"/>
          <w:szCs w:val="20"/>
        </w:rPr>
      </w:pPr>
      <w:r w:rsidRPr="00D16E59">
        <w:rPr>
          <w:noProof/>
          <w:sz w:val="20"/>
          <w:szCs w:val="20"/>
        </w:rPr>
        <w:t>2.</w:t>
      </w:r>
      <w:r>
        <w:rPr>
          <w:noProof/>
          <w:sz w:val="20"/>
          <w:szCs w:val="20"/>
          <w:u w:val="single"/>
        </w:rPr>
        <w:t xml:space="preserve"> </w:t>
      </w:r>
      <w:r w:rsidR="00470404" w:rsidRPr="00D16E59">
        <w:rPr>
          <w:noProof/>
          <w:sz w:val="20"/>
          <w:szCs w:val="20"/>
          <w:u w:val="single"/>
        </w:rPr>
        <w:t>P</w:t>
      </w:r>
      <w:r w:rsidR="00EC0AB1" w:rsidRPr="00D16E59">
        <w:rPr>
          <w:noProof/>
          <w:sz w:val="20"/>
          <w:szCs w:val="20"/>
          <w:u w:val="single"/>
        </w:rPr>
        <w:t>résentation du projet</w:t>
      </w:r>
      <w:r w:rsidR="00EC0AB1" w:rsidRPr="00D16E59">
        <w:rPr>
          <w:noProof/>
          <w:sz w:val="20"/>
          <w:szCs w:val="20"/>
        </w:rPr>
        <w:t xml:space="preserve"> : </w:t>
      </w:r>
    </w:p>
    <w:p w14:paraId="2C38147D" w14:textId="77777777" w:rsidR="007D2521" w:rsidRPr="00D35C18" w:rsidRDefault="007D2521" w:rsidP="004A33E1">
      <w:pPr>
        <w:pStyle w:val="Paragraphedeliste"/>
        <w:ind w:left="0"/>
        <w:rPr>
          <w:b/>
          <w:bCs/>
          <w:noProof/>
          <w:sz w:val="8"/>
          <w:szCs w:val="8"/>
        </w:rPr>
      </w:pPr>
    </w:p>
    <w:p w14:paraId="4263DC7D" w14:textId="133F1D68" w:rsidR="00FF11FE" w:rsidRPr="00470404" w:rsidRDefault="00470404" w:rsidP="004A33E1">
      <w:pPr>
        <w:pStyle w:val="Paragraphedeliste"/>
        <w:ind w:left="0"/>
        <w:rPr>
          <w:b/>
          <w:bCs/>
          <w:noProof/>
          <w:sz w:val="20"/>
          <w:szCs w:val="20"/>
        </w:rPr>
      </w:pPr>
      <w:r w:rsidRPr="00470404">
        <w:rPr>
          <w:b/>
          <w:bCs/>
          <w:noProof/>
          <w:sz w:val="20"/>
          <w:szCs w:val="20"/>
        </w:rPr>
        <w:t>S</w:t>
      </w:r>
      <w:r w:rsidR="00EC0AB1" w:rsidRPr="00470404">
        <w:rPr>
          <w:b/>
          <w:bCs/>
          <w:noProof/>
          <w:sz w:val="20"/>
          <w:szCs w:val="20"/>
        </w:rPr>
        <w:t xml:space="preserve">aisir </w:t>
      </w:r>
      <w:r w:rsidR="00FF11FE" w:rsidRPr="00470404">
        <w:rPr>
          <w:b/>
          <w:bCs/>
          <w:noProof/>
          <w:sz w:val="20"/>
          <w:szCs w:val="20"/>
        </w:rPr>
        <w:t xml:space="preserve">le texte </w:t>
      </w:r>
      <w:r>
        <w:rPr>
          <w:b/>
          <w:bCs/>
          <w:noProof/>
          <w:sz w:val="20"/>
          <w:szCs w:val="20"/>
        </w:rPr>
        <w:t xml:space="preserve">ci-après </w:t>
      </w:r>
      <w:r w:rsidR="00FF11FE" w:rsidRPr="00470404">
        <w:rPr>
          <w:b/>
          <w:bCs/>
          <w:noProof/>
          <w:sz w:val="20"/>
          <w:szCs w:val="20"/>
        </w:rPr>
        <w:t xml:space="preserve"> en l’adaptant au cas par cas</w:t>
      </w:r>
      <w:r>
        <w:rPr>
          <w:b/>
          <w:bCs/>
          <w:noProof/>
          <w:sz w:val="20"/>
          <w:szCs w:val="20"/>
        </w:rPr>
        <w:t> :</w:t>
      </w:r>
    </w:p>
    <w:p w14:paraId="310A50A1" w14:textId="7EFB5145" w:rsidR="004A33E1" w:rsidRDefault="00EC0AB1" w:rsidP="004A33E1">
      <w:pPr>
        <w:pStyle w:val="Paragraphedeliste"/>
        <w:ind w:left="0"/>
        <w:rPr>
          <w:noProof/>
          <w:sz w:val="20"/>
          <w:szCs w:val="20"/>
        </w:rPr>
      </w:pPr>
      <w:r w:rsidRPr="00EC0AB1">
        <w:rPr>
          <w:noProof/>
          <w:sz w:val="20"/>
          <w:szCs w:val="20"/>
        </w:rPr>
        <w:t>« </w:t>
      </w:r>
      <w:r w:rsidR="00FF11FE">
        <w:rPr>
          <w:noProof/>
          <w:sz w:val="20"/>
          <w:szCs w:val="20"/>
        </w:rPr>
        <w:t>Le projet porte sur la r</w:t>
      </w:r>
      <w:r w:rsidRPr="00EC0AB1">
        <w:rPr>
          <w:noProof/>
          <w:sz w:val="20"/>
          <w:szCs w:val="20"/>
        </w:rPr>
        <w:t xml:space="preserve">éalisation d’accompagnements à l’installation en agriculture. </w:t>
      </w:r>
      <w:r w:rsidR="00FF11FE">
        <w:rPr>
          <w:noProof/>
          <w:sz w:val="20"/>
          <w:szCs w:val="20"/>
        </w:rPr>
        <w:t xml:space="preserve">Il est prévu </w:t>
      </w:r>
      <w:r w:rsidRPr="00EC0AB1">
        <w:rPr>
          <w:noProof/>
          <w:sz w:val="20"/>
          <w:szCs w:val="20"/>
        </w:rPr>
        <w:t>la réalisation au total de X</w:t>
      </w:r>
      <w:r w:rsidR="008D7A37" w:rsidRPr="00EC0AB1">
        <w:rPr>
          <w:noProof/>
          <w:sz w:val="20"/>
          <w:szCs w:val="20"/>
        </w:rPr>
        <w:t xml:space="preserve"> accompagnements</w:t>
      </w:r>
      <w:r w:rsidR="00FF11FE">
        <w:rPr>
          <w:noProof/>
          <w:sz w:val="20"/>
          <w:szCs w:val="20"/>
        </w:rPr>
        <w:t>,</w:t>
      </w:r>
      <w:r w:rsidR="008D7A37" w:rsidRPr="00EC0AB1">
        <w:rPr>
          <w:noProof/>
          <w:sz w:val="20"/>
          <w:szCs w:val="20"/>
        </w:rPr>
        <w:t xml:space="preserve"> </w:t>
      </w:r>
      <w:r w:rsidRPr="00EC0AB1">
        <w:rPr>
          <w:noProof/>
          <w:sz w:val="20"/>
          <w:szCs w:val="20"/>
        </w:rPr>
        <w:t xml:space="preserve">dont X </w:t>
      </w:r>
      <w:r w:rsidR="008D7A37" w:rsidRPr="00EC0AB1">
        <w:rPr>
          <w:noProof/>
          <w:sz w:val="20"/>
          <w:szCs w:val="20"/>
        </w:rPr>
        <w:t>diagnostics</w:t>
      </w:r>
      <w:r w:rsidRPr="00EC0AB1">
        <w:rPr>
          <w:noProof/>
          <w:sz w:val="20"/>
          <w:szCs w:val="20"/>
        </w:rPr>
        <w:t xml:space="preserve"> pré-installation</w:t>
      </w:r>
      <w:r w:rsidR="008D7A37" w:rsidRPr="00EC0AB1">
        <w:rPr>
          <w:noProof/>
          <w:sz w:val="20"/>
          <w:szCs w:val="20"/>
        </w:rPr>
        <w:t xml:space="preserve">, </w:t>
      </w:r>
      <w:r w:rsidRPr="00EC0AB1">
        <w:rPr>
          <w:noProof/>
          <w:sz w:val="20"/>
          <w:szCs w:val="20"/>
        </w:rPr>
        <w:t xml:space="preserve">x </w:t>
      </w:r>
      <w:r w:rsidR="008D7A37" w:rsidRPr="00EC0AB1">
        <w:rPr>
          <w:noProof/>
          <w:sz w:val="20"/>
          <w:szCs w:val="20"/>
        </w:rPr>
        <w:t>études économiques</w:t>
      </w:r>
      <w:r w:rsidRPr="00EC0AB1">
        <w:rPr>
          <w:noProof/>
          <w:sz w:val="20"/>
          <w:szCs w:val="20"/>
        </w:rPr>
        <w:t xml:space="preserve"> pré-installation</w:t>
      </w:r>
      <w:r w:rsidR="00FF11FE">
        <w:rPr>
          <w:noProof/>
          <w:sz w:val="20"/>
          <w:szCs w:val="20"/>
        </w:rPr>
        <w:t xml:space="preserve">, </w:t>
      </w:r>
      <w:r w:rsidRPr="00EC0AB1">
        <w:rPr>
          <w:noProof/>
          <w:sz w:val="20"/>
          <w:szCs w:val="20"/>
        </w:rPr>
        <w:t xml:space="preserve">X suivis </w:t>
      </w:r>
      <w:r w:rsidR="00FF11FE">
        <w:rPr>
          <w:noProof/>
          <w:sz w:val="20"/>
          <w:szCs w:val="20"/>
        </w:rPr>
        <w:t>technico-économiques en</w:t>
      </w:r>
      <w:r w:rsidRPr="00EC0AB1">
        <w:rPr>
          <w:noProof/>
          <w:sz w:val="20"/>
          <w:szCs w:val="20"/>
        </w:rPr>
        <w:t xml:space="preserve"> 1</w:t>
      </w:r>
      <w:r w:rsidRPr="00EC0AB1">
        <w:rPr>
          <w:noProof/>
          <w:sz w:val="20"/>
          <w:szCs w:val="20"/>
          <w:vertAlign w:val="superscript"/>
        </w:rPr>
        <w:t>ère</w:t>
      </w:r>
      <w:r w:rsidRPr="00EC0AB1">
        <w:rPr>
          <w:noProof/>
          <w:sz w:val="20"/>
          <w:szCs w:val="20"/>
        </w:rPr>
        <w:t xml:space="preserve"> année</w:t>
      </w:r>
      <w:r w:rsidR="00FF11FE">
        <w:rPr>
          <w:noProof/>
          <w:sz w:val="20"/>
          <w:szCs w:val="20"/>
        </w:rPr>
        <w:t xml:space="preserve"> d’installation</w:t>
      </w:r>
      <w:r w:rsidRPr="00EC0AB1">
        <w:rPr>
          <w:noProof/>
          <w:sz w:val="20"/>
          <w:szCs w:val="20"/>
        </w:rPr>
        <w:t>, X suivis techn</w:t>
      </w:r>
      <w:r w:rsidR="00FF11FE">
        <w:rPr>
          <w:noProof/>
          <w:sz w:val="20"/>
          <w:szCs w:val="20"/>
        </w:rPr>
        <w:t>ico-</w:t>
      </w:r>
      <w:r w:rsidRPr="00EC0AB1">
        <w:rPr>
          <w:noProof/>
          <w:sz w:val="20"/>
          <w:szCs w:val="20"/>
        </w:rPr>
        <w:t>écon</w:t>
      </w:r>
      <w:r w:rsidR="00FF11FE">
        <w:rPr>
          <w:noProof/>
          <w:sz w:val="20"/>
          <w:szCs w:val="20"/>
        </w:rPr>
        <w:t>o</w:t>
      </w:r>
      <w:r w:rsidRPr="00EC0AB1">
        <w:rPr>
          <w:noProof/>
          <w:sz w:val="20"/>
          <w:szCs w:val="20"/>
        </w:rPr>
        <w:t>m</w:t>
      </w:r>
      <w:r w:rsidR="00FF11FE">
        <w:rPr>
          <w:noProof/>
          <w:sz w:val="20"/>
          <w:szCs w:val="20"/>
        </w:rPr>
        <w:t>i</w:t>
      </w:r>
      <w:r w:rsidRPr="00EC0AB1">
        <w:rPr>
          <w:noProof/>
          <w:sz w:val="20"/>
          <w:szCs w:val="20"/>
        </w:rPr>
        <w:t>q</w:t>
      </w:r>
      <w:r w:rsidR="00FF11FE">
        <w:rPr>
          <w:noProof/>
          <w:sz w:val="20"/>
          <w:szCs w:val="20"/>
        </w:rPr>
        <w:t>u</w:t>
      </w:r>
      <w:r w:rsidRPr="00EC0AB1">
        <w:rPr>
          <w:noProof/>
          <w:sz w:val="20"/>
          <w:szCs w:val="20"/>
        </w:rPr>
        <w:t>e</w:t>
      </w:r>
      <w:r w:rsidR="00FF11FE">
        <w:rPr>
          <w:noProof/>
          <w:sz w:val="20"/>
          <w:szCs w:val="20"/>
        </w:rPr>
        <w:t>s</w:t>
      </w:r>
      <w:r w:rsidRPr="00EC0AB1">
        <w:rPr>
          <w:noProof/>
          <w:sz w:val="20"/>
          <w:szCs w:val="20"/>
        </w:rPr>
        <w:t xml:space="preserve"> réalisés de la 2</w:t>
      </w:r>
      <w:r w:rsidRPr="00EC0AB1">
        <w:rPr>
          <w:noProof/>
          <w:sz w:val="20"/>
          <w:szCs w:val="20"/>
          <w:vertAlign w:val="superscript"/>
        </w:rPr>
        <w:t>ème</w:t>
      </w:r>
      <w:r w:rsidRPr="00EC0AB1">
        <w:rPr>
          <w:noProof/>
          <w:sz w:val="20"/>
          <w:szCs w:val="20"/>
        </w:rPr>
        <w:t xml:space="preserve"> à la 5</w:t>
      </w:r>
      <w:r w:rsidRPr="00EC0AB1">
        <w:rPr>
          <w:noProof/>
          <w:sz w:val="20"/>
          <w:szCs w:val="20"/>
          <w:vertAlign w:val="superscript"/>
        </w:rPr>
        <w:t>ème</w:t>
      </w:r>
      <w:r w:rsidRPr="00EC0AB1">
        <w:rPr>
          <w:noProof/>
          <w:sz w:val="20"/>
          <w:szCs w:val="20"/>
        </w:rPr>
        <w:t xml:space="preserve"> année </w:t>
      </w:r>
      <w:r w:rsidR="00FF11FE">
        <w:rPr>
          <w:noProof/>
          <w:sz w:val="20"/>
          <w:szCs w:val="20"/>
        </w:rPr>
        <w:t xml:space="preserve">d’installation </w:t>
      </w:r>
      <w:r w:rsidRPr="00EC0AB1">
        <w:rPr>
          <w:noProof/>
          <w:sz w:val="20"/>
          <w:szCs w:val="20"/>
        </w:rPr>
        <w:t>et x suivi</w:t>
      </w:r>
      <w:r w:rsidR="00FF11FE">
        <w:rPr>
          <w:noProof/>
          <w:sz w:val="20"/>
          <w:szCs w:val="20"/>
        </w:rPr>
        <w:t>s</w:t>
      </w:r>
      <w:r w:rsidRPr="00EC0AB1">
        <w:rPr>
          <w:noProof/>
          <w:sz w:val="20"/>
          <w:szCs w:val="20"/>
        </w:rPr>
        <w:t xml:space="preserve"> avec approche global de l’installation, soit un total de X suivis post-installation. </w:t>
      </w:r>
    </w:p>
    <w:p w14:paraId="7E1D0F96" w14:textId="6D07D105" w:rsidR="007D2521" w:rsidRDefault="00EC0AB1" w:rsidP="004A33E1">
      <w:pPr>
        <w:pStyle w:val="Paragraphedeliste"/>
        <w:spacing w:before="40" w:after="40"/>
        <w:ind w:left="0"/>
        <w:rPr>
          <w:i/>
          <w:iCs/>
          <w:noProof/>
          <w:sz w:val="20"/>
          <w:szCs w:val="20"/>
        </w:rPr>
      </w:pPr>
      <w:r w:rsidRPr="00EC0AB1">
        <w:rPr>
          <w:noProof/>
          <w:sz w:val="20"/>
          <w:szCs w:val="20"/>
        </w:rPr>
        <w:t xml:space="preserve">(cf pièces jointes : annexe 2-1 nbre de conseils demandés par type de conseil </w:t>
      </w:r>
      <w:r w:rsidRPr="00FF11FE">
        <w:rPr>
          <w:i/>
          <w:iCs/>
          <w:noProof/>
          <w:sz w:val="20"/>
          <w:szCs w:val="20"/>
        </w:rPr>
        <w:t xml:space="preserve">(projet hors partenariat) </w:t>
      </w:r>
      <w:r w:rsidRPr="004925FB">
        <w:rPr>
          <w:i/>
          <w:iCs/>
          <w:noProof/>
          <w:sz w:val="20"/>
          <w:szCs w:val="20"/>
          <w:u w:val="single"/>
        </w:rPr>
        <w:t>ou</w:t>
      </w:r>
      <w:r w:rsidRPr="004925FB">
        <w:rPr>
          <w:noProof/>
          <w:sz w:val="20"/>
          <w:szCs w:val="20"/>
          <w:u w:val="single"/>
        </w:rPr>
        <w:t xml:space="preserve"> </w:t>
      </w:r>
      <w:r w:rsidRPr="00EC0AB1">
        <w:rPr>
          <w:noProof/>
          <w:sz w:val="20"/>
          <w:szCs w:val="20"/>
        </w:rPr>
        <w:t xml:space="preserve">annexe 2-2 nbre de conseils demandés par </w:t>
      </w:r>
      <w:r w:rsidR="00FF11FE">
        <w:rPr>
          <w:noProof/>
          <w:sz w:val="20"/>
          <w:szCs w:val="20"/>
        </w:rPr>
        <w:t xml:space="preserve">partenaire et </w:t>
      </w:r>
      <w:r w:rsidRPr="00EC0AB1">
        <w:rPr>
          <w:noProof/>
          <w:sz w:val="20"/>
          <w:szCs w:val="20"/>
        </w:rPr>
        <w:t>type de cons</w:t>
      </w:r>
      <w:r w:rsidR="00FF11FE">
        <w:rPr>
          <w:noProof/>
          <w:sz w:val="20"/>
          <w:szCs w:val="20"/>
        </w:rPr>
        <w:t>ei</w:t>
      </w:r>
      <w:r w:rsidRPr="00EC0AB1">
        <w:rPr>
          <w:noProof/>
          <w:sz w:val="20"/>
          <w:szCs w:val="20"/>
        </w:rPr>
        <w:t xml:space="preserve">l </w:t>
      </w:r>
      <w:r w:rsidR="00FF11FE" w:rsidRPr="00FF11FE">
        <w:rPr>
          <w:i/>
          <w:iCs/>
          <w:noProof/>
          <w:sz w:val="20"/>
          <w:szCs w:val="20"/>
        </w:rPr>
        <w:t>(projet avec partenariat)</w:t>
      </w:r>
      <w:r w:rsidR="00D16E59">
        <w:rPr>
          <w:i/>
          <w:iCs/>
          <w:noProof/>
          <w:sz w:val="20"/>
          <w:szCs w:val="20"/>
        </w:rPr>
        <w:t>. »</w:t>
      </w:r>
    </w:p>
    <w:p w14:paraId="5FEA9617" w14:textId="6505A889" w:rsidR="00D35C18" w:rsidRDefault="00D35C18" w:rsidP="004A33E1">
      <w:pPr>
        <w:pStyle w:val="Paragraphedeliste"/>
        <w:spacing w:before="40" w:after="40"/>
        <w:ind w:left="0"/>
        <w:rPr>
          <w:i/>
          <w:iCs/>
          <w:noProof/>
          <w:sz w:val="8"/>
          <w:szCs w:val="8"/>
        </w:rPr>
      </w:pPr>
    </w:p>
    <w:p w14:paraId="251F75C0" w14:textId="42F50265" w:rsidR="005D7D93" w:rsidRDefault="005D7D93" w:rsidP="004A33E1">
      <w:pPr>
        <w:pStyle w:val="Paragraphedeliste"/>
        <w:spacing w:before="40" w:after="40"/>
        <w:ind w:left="0"/>
        <w:rPr>
          <w:i/>
          <w:iCs/>
          <w:noProof/>
          <w:sz w:val="8"/>
          <w:szCs w:val="8"/>
        </w:rPr>
      </w:pPr>
    </w:p>
    <w:p w14:paraId="1325E773" w14:textId="77777777" w:rsidR="005D7D93" w:rsidRPr="00D35C18" w:rsidRDefault="005D7D93" w:rsidP="004A33E1">
      <w:pPr>
        <w:pStyle w:val="Paragraphedeliste"/>
        <w:spacing w:before="40" w:after="40"/>
        <w:ind w:left="0"/>
        <w:rPr>
          <w:i/>
          <w:iCs/>
          <w:noProof/>
          <w:sz w:val="8"/>
          <w:szCs w:val="8"/>
        </w:rPr>
      </w:pPr>
    </w:p>
    <w:p w14:paraId="1A0D768E" w14:textId="0C88B0A4" w:rsidR="00D35C18" w:rsidRPr="00D35C18" w:rsidRDefault="00D35C18" w:rsidP="00D35C18">
      <w:pPr>
        <w:tabs>
          <w:tab w:val="left" w:pos="900"/>
        </w:tabs>
        <w:ind w:left="426" w:hanging="426"/>
        <w:rPr>
          <w:noProof/>
        </w:rPr>
      </w:pPr>
      <w:r>
        <w:rPr>
          <w:noProof/>
        </w:rPr>
        <w:drawing>
          <wp:inline distT="0" distB="0" distL="0" distR="0" wp14:anchorId="1C001F7E" wp14:editId="0A5F7E9B">
            <wp:extent cx="6335395" cy="83820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35395" cy="838200"/>
                    </a:xfrm>
                    <a:prstGeom prst="rect">
                      <a:avLst/>
                    </a:prstGeom>
                  </pic:spPr>
                </pic:pic>
              </a:graphicData>
            </a:graphic>
          </wp:inline>
        </w:drawing>
      </w:r>
    </w:p>
    <w:p w14:paraId="1A83F57B" w14:textId="77777777" w:rsidR="005D7D93" w:rsidRDefault="005D7D93" w:rsidP="00D16E59">
      <w:pPr>
        <w:tabs>
          <w:tab w:val="left" w:pos="1260"/>
        </w:tabs>
        <w:rPr>
          <w:sz w:val="20"/>
          <w:szCs w:val="20"/>
        </w:rPr>
      </w:pPr>
    </w:p>
    <w:p w14:paraId="1C833239" w14:textId="77777777" w:rsidR="005D7D93" w:rsidRDefault="005D7D93" w:rsidP="00D16E59">
      <w:pPr>
        <w:tabs>
          <w:tab w:val="left" w:pos="1260"/>
        </w:tabs>
        <w:rPr>
          <w:sz w:val="20"/>
          <w:szCs w:val="20"/>
        </w:rPr>
      </w:pPr>
    </w:p>
    <w:p w14:paraId="4964020C" w14:textId="536D2076" w:rsidR="00FF11FE" w:rsidRDefault="00D16E59" w:rsidP="00D16E59">
      <w:pPr>
        <w:tabs>
          <w:tab w:val="left" w:pos="1260"/>
        </w:tabs>
        <w:rPr>
          <w:sz w:val="20"/>
          <w:szCs w:val="20"/>
        </w:rPr>
      </w:pPr>
      <w:r w:rsidRPr="00D16E59">
        <w:rPr>
          <w:sz w:val="20"/>
          <w:szCs w:val="20"/>
        </w:rPr>
        <w:t>3.</w:t>
      </w:r>
      <w:r>
        <w:rPr>
          <w:sz w:val="20"/>
          <w:szCs w:val="20"/>
          <w:u w:val="single"/>
        </w:rPr>
        <w:t xml:space="preserve"> </w:t>
      </w:r>
      <w:r w:rsidR="00FF11FE" w:rsidRPr="00D16E59">
        <w:rPr>
          <w:sz w:val="20"/>
          <w:szCs w:val="20"/>
          <w:u w:val="single"/>
        </w:rPr>
        <w:t>Adresse du projet</w:t>
      </w:r>
      <w:r w:rsidR="00FF11FE" w:rsidRPr="00D16E59">
        <w:rPr>
          <w:sz w:val="20"/>
          <w:szCs w:val="20"/>
        </w:rPr>
        <w:t> </w:t>
      </w:r>
    </w:p>
    <w:p w14:paraId="2A821569" w14:textId="56EB917F" w:rsidR="00FF11FE" w:rsidRPr="005D44A2" w:rsidRDefault="00FF11FE" w:rsidP="00FF11FE">
      <w:pPr>
        <w:pStyle w:val="Paragraphedeliste"/>
        <w:tabs>
          <w:tab w:val="left" w:pos="1260"/>
        </w:tabs>
        <w:rPr>
          <w:sz w:val="8"/>
          <w:szCs w:val="8"/>
        </w:rPr>
      </w:pPr>
    </w:p>
    <w:p w14:paraId="0BC19ECF" w14:textId="7BC435D8" w:rsidR="00E53897" w:rsidRPr="00845ACE" w:rsidRDefault="005D44A2" w:rsidP="00845ACE">
      <w:pPr>
        <w:pStyle w:val="Paragraphedeliste"/>
        <w:tabs>
          <w:tab w:val="left" w:pos="1260"/>
        </w:tabs>
        <w:ind w:left="0"/>
        <w:rPr>
          <w:b/>
          <w:bCs/>
          <w:sz w:val="20"/>
          <w:szCs w:val="20"/>
        </w:rPr>
      </w:pPr>
      <w:r w:rsidRPr="002A5B3A">
        <w:rPr>
          <w:b/>
          <w:bCs/>
          <w:sz w:val="20"/>
          <w:szCs w:val="20"/>
        </w:rPr>
        <w:lastRenderedPageBreak/>
        <w:t>Cocher la case « Oui » puisque le lieu où se déroule le projet est différent de l’adresse du porteur.</w:t>
      </w:r>
    </w:p>
    <w:p w14:paraId="03F2BC52" w14:textId="77777777" w:rsidR="00E53897" w:rsidRPr="00D35C18" w:rsidRDefault="00E53897" w:rsidP="00D16E59">
      <w:pPr>
        <w:pStyle w:val="Paragraphedeliste"/>
        <w:ind w:left="0"/>
        <w:rPr>
          <w:rFonts w:eastAsia="Times New Roman" w:cs="Arial"/>
          <w:sz w:val="8"/>
          <w:szCs w:val="8"/>
          <w:lang w:eastAsia="fr-FR"/>
        </w:rPr>
      </w:pPr>
    </w:p>
    <w:p w14:paraId="5A2910C1" w14:textId="1DF610E4" w:rsidR="005D44A2" w:rsidRDefault="005D44A2" w:rsidP="00D16E59">
      <w:pPr>
        <w:pStyle w:val="Paragraphedeliste"/>
        <w:ind w:left="0"/>
        <w:rPr>
          <w:rFonts w:eastAsia="Times New Roman" w:cs="Arial"/>
          <w:sz w:val="20"/>
          <w:szCs w:val="20"/>
          <w:lang w:eastAsia="fr-FR"/>
        </w:rPr>
      </w:pPr>
      <w:r>
        <w:rPr>
          <w:rFonts w:eastAsia="Times New Roman" w:cs="Arial"/>
          <w:sz w:val="20"/>
          <w:szCs w:val="20"/>
          <w:lang w:eastAsia="fr-FR"/>
        </w:rPr>
        <w:t xml:space="preserve">La procédure à suivre est la suivante : </w:t>
      </w:r>
    </w:p>
    <w:p w14:paraId="4E3DA33D" w14:textId="77777777" w:rsidR="002A5B3A" w:rsidRPr="002A5B3A" w:rsidRDefault="002A5B3A" w:rsidP="00D16E59">
      <w:pPr>
        <w:pStyle w:val="Paragraphedeliste"/>
        <w:ind w:left="0"/>
        <w:rPr>
          <w:rFonts w:eastAsia="Times New Roman" w:cs="Arial"/>
          <w:sz w:val="6"/>
          <w:szCs w:val="6"/>
          <w:lang w:eastAsia="fr-FR"/>
        </w:rPr>
      </w:pPr>
    </w:p>
    <w:p w14:paraId="36DE94DB" w14:textId="33CAC898" w:rsidR="005D44A2" w:rsidRDefault="00D16E59" w:rsidP="00D16E59">
      <w:pPr>
        <w:pStyle w:val="Paragraphedeliste"/>
        <w:ind w:left="0"/>
        <w:rPr>
          <w:rFonts w:eastAsia="Times New Roman" w:cs="Arial"/>
          <w:sz w:val="20"/>
          <w:szCs w:val="20"/>
          <w:lang w:eastAsia="fr-FR"/>
        </w:rPr>
      </w:pPr>
      <w:r>
        <w:rPr>
          <w:rFonts w:eastAsia="Times New Roman" w:cs="Arial"/>
          <w:sz w:val="20"/>
          <w:szCs w:val="20"/>
          <w:lang w:eastAsia="fr-FR"/>
        </w:rPr>
        <w:t xml:space="preserve">- </w:t>
      </w:r>
      <w:r w:rsidR="005D44A2">
        <w:rPr>
          <w:rFonts w:eastAsia="Times New Roman" w:cs="Arial"/>
          <w:sz w:val="20"/>
          <w:szCs w:val="20"/>
          <w:lang w:eastAsia="fr-FR"/>
        </w:rPr>
        <w:t>Dans le champ adresse : saisir le</w:t>
      </w:r>
      <w:r w:rsidR="002A5B3A">
        <w:rPr>
          <w:rFonts w:eastAsia="Times New Roman" w:cs="Arial"/>
          <w:sz w:val="20"/>
          <w:szCs w:val="20"/>
          <w:lang w:eastAsia="fr-FR"/>
        </w:rPr>
        <w:t xml:space="preserve"> ou les</w:t>
      </w:r>
      <w:r w:rsidR="005D44A2">
        <w:rPr>
          <w:rFonts w:eastAsia="Times New Roman" w:cs="Arial"/>
          <w:sz w:val="20"/>
          <w:szCs w:val="20"/>
          <w:lang w:eastAsia="fr-FR"/>
        </w:rPr>
        <w:t xml:space="preserve"> numéros du ou des départements </w:t>
      </w:r>
      <w:r w:rsidR="002A5B3A">
        <w:rPr>
          <w:rFonts w:eastAsia="Times New Roman" w:cs="Arial"/>
          <w:sz w:val="20"/>
          <w:szCs w:val="20"/>
          <w:lang w:eastAsia="fr-FR"/>
        </w:rPr>
        <w:t xml:space="preserve">où doivent se réaliser les accompagnements </w:t>
      </w:r>
      <w:r w:rsidR="005D44A2">
        <w:rPr>
          <w:rFonts w:eastAsia="Times New Roman" w:cs="Arial"/>
          <w:sz w:val="20"/>
          <w:szCs w:val="20"/>
          <w:lang w:eastAsia="fr-FR"/>
        </w:rPr>
        <w:t>ou saisir « REGION </w:t>
      </w:r>
      <w:r w:rsidR="002A5B3A">
        <w:rPr>
          <w:rFonts w:eastAsia="Times New Roman" w:cs="Arial"/>
          <w:sz w:val="20"/>
          <w:szCs w:val="20"/>
          <w:lang w:eastAsia="fr-FR"/>
        </w:rPr>
        <w:t xml:space="preserve">NOUVELLE-AQUITAINE </w:t>
      </w:r>
      <w:r w:rsidR="005D44A2">
        <w:rPr>
          <w:rFonts w:eastAsia="Times New Roman" w:cs="Arial"/>
          <w:sz w:val="20"/>
          <w:szCs w:val="20"/>
          <w:lang w:eastAsia="fr-FR"/>
        </w:rPr>
        <w:t>»</w:t>
      </w:r>
      <w:r w:rsidR="002A5B3A">
        <w:rPr>
          <w:rFonts w:eastAsia="Times New Roman" w:cs="Arial"/>
          <w:sz w:val="20"/>
          <w:szCs w:val="20"/>
          <w:lang w:eastAsia="fr-FR"/>
        </w:rPr>
        <w:t xml:space="preserve"> si les accompagnements doivent se réaliser sur toute la Région Nouvelle-Aquitaine.</w:t>
      </w:r>
    </w:p>
    <w:p w14:paraId="064BDA91" w14:textId="77777777" w:rsidR="002A5B3A" w:rsidRPr="002A5B3A" w:rsidRDefault="002A5B3A" w:rsidP="00D16E59">
      <w:pPr>
        <w:pStyle w:val="Paragraphedeliste"/>
        <w:ind w:left="0"/>
        <w:rPr>
          <w:rFonts w:eastAsia="Times New Roman" w:cs="Arial"/>
          <w:sz w:val="8"/>
          <w:szCs w:val="8"/>
          <w:lang w:eastAsia="fr-FR"/>
        </w:rPr>
      </w:pPr>
    </w:p>
    <w:p w14:paraId="22B4018D" w14:textId="0FFD0448" w:rsidR="00845ACE" w:rsidRDefault="00D16E59" w:rsidP="007D2521">
      <w:pPr>
        <w:pStyle w:val="Paragraphedeliste"/>
        <w:ind w:left="0"/>
        <w:rPr>
          <w:rFonts w:eastAsia="Times New Roman" w:cs="Arial"/>
          <w:sz w:val="20"/>
          <w:szCs w:val="20"/>
          <w:lang w:eastAsia="fr-FR"/>
        </w:rPr>
      </w:pPr>
      <w:r>
        <w:rPr>
          <w:rFonts w:eastAsia="Times New Roman" w:cs="Arial"/>
          <w:sz w:val="20"/>
          <w:szCs w:val="20"/>
          <w:lang w:eastAsia="fr-FR"/>
        </w:rPr>
        <w:t xml:space="preserve">- </w:t>
      </w:r>
      <w:r w:rsidR="005D44A2">
        <w:rPr>
          <w:rFonts w:eastAsia="Times New Roman" w:cs="Arial"/>
          <w:sz w:val="20"/>
          <w:szCs w:val="20"/>
          <w:lang w:eastAsia="fr-FR"/>
        </w:rPr>
        <w:t>Dans le champ code postal : saisir le code postal de l’adresse du porteur (liste déroulant</w:t>
      </w:r>
      <w:r w:rsidR="002A5B3A">
        <w:rPr>
          <w:rFonts w:eastAsia="Times New Roman" w:cs="Arial"/>
          <w:sz w:val="20"/>
          <w:szCs w:val="20"/>
          <w:lang w:eastAsia="fr-FR"/>
        </w:rPr>
        <w:t>e</w:t>
      </w:r>
      <w:r w:rsidR="005D44A2">
        <w:rPr>
          <w:rFonts w:eastAsia="Times New Roman" w:cs="Arial"/>
          <w:sz w:val="20"/>
          <w:szCs w:val="20"/>
          <w:lang w:eastAsia="fr-FR"/>
        </w:rPr>
        <w:t>)</w:t>
      </w:r>
    </w:p>
    <w:p w14:paraId="1BF44F3E" w14:textId="77777777" w:rsidR="00E43368" w:rsidRPr="00D35C18" w:rsidRDefault="00E43368" w:rsidP="00D16E59">
      <w:pPr>
        <w:jc w:val="both"/>
        <w:rPr>
          <w:rFonts w:eastAsia="Times New Roman" w:cs="Arial"/>
          <w:sz w:val="12"/>
          <w:szCs w:val="12"/>
          <w:lang w:eastAsia="fr-FR"/>
        </w:rPr>
      </w:pPr>
    </w:p>
    <w:p w14:paraId="2D48A8BC" w14:textId="35D3DDE4" w:rsidR="002A5B3A" w:rsidRDefault="00292B88" w:rsidP="00D16E59">
      <w:pPr>
        <w:jc w:val="both"/>
        <w:rPr>
          <w:rFonts w:eastAsia="Times New Roman" w:cs="Arial"/>
          <w:sz w:val="20"/>
          <w:szCs w:val="20"/>
          <w:lang w:eastAsia="fr-FR"/>
        </w:rPr>
      </w:pPr>
      <w:r>
        <w:rPr>
          <w:rFonts w:eastAsia="Times New Roman" w:cs="Arial"/>
          <w:sz w:val="20"/>
          <w:szCs w:val="20"/>
          <w:lang w:eastAsia="fr-FR"/>
        </w:rPr>
        <w:t>Si votre structure réalise habituellement des accompagnements sur 1 ou 2 départements</w:t>
      </w:r>
      <w:r w:rsidR="00275831">
        <w:rPr>
          <w:rFonts w:eastAsia="Times New Roman" w:cs="Arial"/>
          <w:sz w:val="20"/>
          <w:szCs w:val="20"/>
          <w:lang w:eastAsia="fr-FR"/>
        </w:rPr>
        <w:t>,</w:t>
      </w:r>
      <w:r>
        <w:rPr>
          <w:rFonts w:eastAsia="Times New Roman" w:cs="Arial"/>
          <w:sz w:val="20"/>
          <w:szCs w:val="20"/>
          <w:lang w:eastAsia="fr-FR"/>
        </w:rPr>
        <w:t xml:space="preserve"> mais qu’il pourrait être possible qu</w:t>
      </w:r>
      <w:r w:rsidR="00275831">
        <w:rPr>
          <w:rFonts w:eastAsia="Times New Roman" w:cs="Arial"/>
          <w:sz w:val="20"/>
          <w:szCs w:val="20"/>
          <w:lang w:eastAsia="fr-FR"/>
        </w:rPr>
        <w:t>’elle</w:t>
      </w:r>
      <w:r>
        <w:rPr>
          <w:rFonts w:eastAsia="Times New Roman" w:cs="Arial"/>
          <w:sz w:val="20"/>
          <w:szCs w:val="20"/>
          <w:lang w:eastAsia="fr-FR"/>
        </w:rPr>
        <w:t xml:space="preserve"> intervienne sur d’autres départements de la région Nouvelle-Aquitaine, alors il sera préférable</w:t>
      </w:r>
      <w:r w:rsidR="00275831">
        <w:rPr>
          <w:rFonts w:eastAsia="Times New Roman" w:cs="Arial"/>
          <w:sz w:val="20"/>
          <w:szCs w:val="20"/>
          <w:lang w:eastAsia="fr-FR"/>
        </w:rPr>
        <w:t>,</w:t>
      </w:r>
      <w:r>
        <w:rPr>
          <w:rFonts w:eastAsia="Times New Roman" w:cs="Arial"/>
          <w:sz w:val="20"/>
          <w:szCs w:val="20"/>
          <w:lang w:eastAsia="fr-FR"/>
        </w:rPr>
        <w:t xml:space="preserve"> soit de mentionner </w:t>
      </w:r>
      <w:r w:rsidR="00275831">
        <w:rPr>
          <w:rFonts w:eastAsia="Times New Roman" w:cs="Arial"/>
          <w:sz w:val="20"/>
          <w:szCs w:val="20"/>
          <w:lang w:eastAsia="fr-FR"/>
        </w:rPr>
        <w:t xml:space="preserve">également </w:t>
      </w:r>
      <w:r>
        <w:rPr>
          <w:rFonts w:eastAsia="Times New Roman" w:cs="Arial"/>
          <w:sz w:val="20"/>
          <w:szCs w:val="20"/>
          <w:lang w:eastAsia="fr-FR"/>
        </w:rPr>
        <w:t>le</w:t>
      </w:r>
      <w:r w:rsidR="00275831">
        <w:rPr>
          <w:rFonts w:eastAsia="Times New Roman" w:cs="Arial"/>
          <w:sz w:val="20"/>
          <w:szCs w:val="20"/>
          <w:lang w:eastAsia="fr-FR"/>
        </w:rPr>
        <w:t xml:space="preserve"> ou les</w:t>
      </w:r>
      <w:r>
        <w:rPr>
          <w:rFonts w:eastAsia="Times New Roman" w:cs="Arial"/>
          <w:sz w:val="20"/>
          <w:szCs w:val="20"/>
          <w:lang w:eastAsia="fr-FR"/>
        </w:rPr>
        <w:t xml:space="preserve"> numéro</w:t>
      </w:r>
      <w:r w:rsidR="00275831">
        <w:rPr>
          <w:rFonts w:eastAsia="Times New Roman" w:cs="Arial"/>
          <w:sz w:val="20"/>
          <w:szCs w:val="20"/>
          <w:lang w:eastAsia="fr-FR"/>
        </w:rPr>
        <w:t>s</w:t>
      </w:r>
      <w:r>
        <w:rPr>
          <w:rFonts w:eastAsia="Times New Roman" w:cs="Arial"/>
          <w:sz w:val="20"/>
          <w:szCs w:val="20"/>
          <w:lang w:eastAsia="fr-FR"/>
        </w:rPr>
        <w:t xml:space="preserve"> </w:t>
      </w:r>
      <w:r w:rsidR="00275831">
        <w:rPr>
          <w:rFonts w:eastAsia="Times New Roman" w:cs="Arial"/>
          <w:sz w:val="20"/>
          <w:szCs w:val="20"/>
          <w:lang w:eastAsia="fr-FR"/>
        </w:rPr>
        <w:t xml:space="preserve">de ces départements, </w:t>
      </w:r>
      <w:r>
        <w:rPr>
          <w:rFonts w:eastAsia="Times New Roman" w:cs="Arial"/>
          <w:sz w:val="20"/>
          <w:szCs w:val="20"/>
          <w:lang w:eastAsia="fr-FR"/>
        </w:rPr>
        <w:t>soit de saisir « REGION NOUVELLE-AQUITAINE ».</w:t>
      </w:r>
    </w:p>
    <w:p w14:paraId="6FBC9149" w14:textId="3E868E75" w:rsidR="007D2521" w:rsidRPr="00D16E59" w:rsidRDefault="007D2521" w:rsidP="00D16E59">
      <w:pPr>
        <w:jc w:val="both"/>
        <w:rPr>
          <w:rFonts w:eastAsia="Times New Roman" w:cs="Arial"/>
          <w:sz w:val="20"/>
          <w:szCs w:val="20"/>
          <w:lang w:eastAsia="fr-FR"/>
        </w:rPr>
      </w:pPr>
      <w:r>
        <w:rPr>
          <w:noProof/>
        </w:rPr>
        <w:drawing>
          <wp:inline distT="0" distB="0" distL="0" distR="0" wp14:anchorId="4B13F44C" wp14:editId="69E5407F">
            <wp:extent cx="6335395" cy="2007870"/>
            <wp:effectExtent l="0" t="0" r="8255" b="0"/>
            <wp:docPr id="7" name="Image 7"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capture d’écran, ligne, Police&#10;&#10;Description générée automatiquement"/>
                    <pic:cNvPicPr/>
                  </pic:nvPicPr>
                  <pic:blipFill>
                    <a:blip r:embed="rId14"/>
                    <a:stretch>
                      <a:fillRect/>
                    </a:stretch>
                  </pic:blipFill>
                  <pic:spPr>
                    <a:xfrm>
                      <a:off x="0" y="0"/>
                      <a:ext cx="6335395" cy="2007870"/>
                    </a:xfrm>
                    <a:prstGeom prst="rect">
                      <a:avLst/>
                    </a:prstGeom>
                  </pic:spPr>
                </pic:pic>
              </a:graphicData>
            </a:graphic>
          </wp:inline>
        </w:drawing>
      </w:r>
    </w:p>
    <w:p w14:paraId="4E5C1E35" w14:textId="3E66D8B5" w:rsidR="004A33E1" w:rsidRDefault="004A33E1" w:rsidP="00323F6F">
      <w:pPr>
        <w:rPr>
          <w:rFonts w:eastAsia="Times New Roman" w:cs="Arial"/>
          <w:sz w:val="20"/>
          <w:szCs w:val="20"/>
          <w:lang w:eastAsia="fr-FR"/>
        </w:rPr>
      </w:pPr>
    </w:p>
    <w:p w14:paraId="305D3507" w14:textId="702A8900" w:rsidR="005D7D93" w:rsidRDefault="007D2521" w:rsidP="00D16E59">
      <w:pPr>
        <w:rPr>
          <w:rFonts w:eastAsia="Times New Roman" w:cs="Arial"/>
          <w:sz w:val="20"/>
          <w:szCs w:val="20"/>
          <w:lang w:eastAsia="fr-FR"/>
        </w:rPr>
      </w:pPr>
      <w:r>
        <w:rPr>
          <w:noProof/>
        </w:rPr>
        <w:drawing>
          <wp:inline distT="0" distB="0" distL="0" distR="0" wp14:anchorId="2DA802B8" wp14:editId="439EBB82">
            <wp:extent cx="6335395" cy="1593850"/>
            <wp:effectExtent l="0" t="0" r="8255" b="635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10;&#10;Description générée automatiquement"/>
                    <pic:cNvPicPr/>
                  </pic:nvPicPr>
                  <pic:blipFill>
                    <a:blip r:embed="rId15"/>
                    <a:stretch>
                      <a:fillRect/>
                    </a:stretch>
                  </pic:blipFill>
                  <pic:spPr>
                    <a:xfrm>
                      <a:off x="0" y="0"/>
                      <a:ext cx="6335395" cy="1593850"/>
                    </a:xfrm>
                    <a:prstGeom prst="rect">
                      <a:avLst/>
                    </a:prstGeom>
                  </pic:spPr>
                </pic:pic>
              </a:graphicData>
            </a:graphic>
          </wp:inline>
        </w:drawing>
      </w:r>
    </w:p>
    <w:p w14:paraId="4FE716F3" w14:textId="77777777" w:rsidR="005D7D93" w:rsidRDefault="005D7D93" w:rsidP="00D16E59">
      <w:pPr>
        <w:rPr>
          <w:rFonts w:eastAsia="Times New Roman" w:cs="Arial"/>
          <w:sz w:val="20"/>
          <w:szCs w:val="20"/>
          <w:lang w:eastAsia="fr-FR"/>
        </w:rPr>
      </w:pPr>
    </w:p>
    <w:p w14:paraId="111B0210" w14:textId="02C80EA9" w:rsidR="00470404" w:rsidRPr="00D16E59" w:rsidRDefault="00D16E59" w:rsidP="00D16E59">
      <w:pPr>
        <w:rPr>
          <w:rFonts w:eastAsia="Times New Roman" w:cs="Arial"/>
          <w:sz w:val="20"/>
          <w:szCs w:val="20"/>
          <w:lang w:eastAsia="fr-FR"/>
        </w:rPr>
      </w:pPr>
      <w:r w:rsidRPr="00D16E59">
        <w:rPr>
          <w:rFonts w:eastAsia="Times New Roman" w:cs="Arial"/>
          <w:sz w:val="20"/>
          <w:szCs w:val="20"/>
          <w:lang w:eastAsia="fr-FR"/>
        </w:rPr>
        <w:t>4.</w:t>
      </w:r>
      <w:r>
        <w:rPr>
          <w:rFonts w:eastAsia="Times New Roman" w:cs="Arial"/>
          <w:sz w:val="20"/>
          <w:szCs w:val="20"/>
          <w:u w:val="single"/>
          <w:lang w:eastAsia="fr-FR"/>
        </w:rPr>
        <w:t xml:space="preserve"> </w:t>
      </w:r>
      <w:r w:rsidR="00FF11FE" w:rsidRPr="00D16E59">
        <w:rPr>
          <w:rFonts w:eastAsia="Times New Roman" w:cs="Arial"/>
          <w:sz w:val="20"/>
          <w:szCs w:val="20"/>
          <w:u w:val="single"/>
          <w:lang w:eastAsia="fr-FR"/>
        </w:rPr>
        <w:t>Calendrier du projet</w:t>
      </w:r>
      <w:r w:rsidR="00FF11FE" w:rsidRPr="00D16E59">
        <w:rPr>
          <w:rFonts w:eastAsia="Times New Roman" w:cs="Arial"/>
          <w:sz w:val="20"/>
          <w:szCs w:val="20"/>
          <w:lang w:eastAsia="fr-FR"/>
        </w:rPr>
        <w:t xml:space="preserve"> : </w:t>
      </w:r>
    </w:p>
    <w:p w14:paraId="62085D6A" w14:textId="77777777" w:rsidR="00470404" w:rsidRPr="00A537C6" w:rsidRDefault="00470404" w:rsidP="00470404">
      <w:pPr>
        <w:pStyle w:val="Paragraphedeliste"/>
        <w:rPr>
          <w:rFonts w:eastAsia="Times New Roman" w:cs="Arial"/>
          <w:sz w:val="12"/>
          <w:szCs w:val="12"/>
          <w:lang w:eastAsia="fr-FR"/>
        </w:rPr>
      </w:pPr>
    </w:p>
    <w:p w14:paraId="652B9373" w14:textId="762B267C" w:rsidR="00530CD8" w:rsidRPr="00470404" w:rsidRDefault="00470404" w:rsidP="00D16E59">
      <w:pPr>
        <w:pStyle w:val="Paragraphedeliste"/>
        <w:ind w:left="0"/>
        <w:rPr>
          <w:rFonts w:eastAsia="Times New Roman" w:cs="Arial"/>
          <w:b/>
          <w:bCs/>
          <w:sz w:val="20"/>
          <w:szCs w:val="20"/>
          <w:lang w:eastAsia="fr-FR"/>
        </w:rPr>
      </w:pPr>
      <w:r w:rsidRPr="00470404">
        <w:rPr>
          <w:rFonts w:eastAsia="Times New Roman" w:cs="Arial"/>
          <w:b/>
          <w:bCs/>
          <w:sz w:val="20"/>
          <w:szCs w:val="20"/>
          <w:lang w:eastAsia="fr-FR"/>
        </w:rPr>
        <w:t>Pour le dispositif « Accompagnement à l’installation », les mentions suivantes correspondent à :</w:t>
      </w:r>
    </w:p>
    <w:p w14:paraId="1919BE48" w14:textId="77777777" w:rsidR="00470404" w:rsidRPr="00470404" w:rsidRDefault="00470404" w:rsidP="00D16E59">
      <w:pPr>
        <w:pStyle w:val="Paragraphedeliste"/>
        <w:ind w:left="0"/>
        <w:rPr>
          <w:rFonts w:eastAsia="Times New Roman" w:cs="Arial"/>
          <w:sz w:val="6"/>
          <w:szCs w:val="6"/>
          <w:lang w:eastAsia="fr-FR"/>
        </w:rPr>
      </w:pPr>
    </w:p>
    <w:p w14:paraId="7070559C" w14:textId="67614F29" w:rsidR="00470404" w:rsidRDefault="00470404" w:rsidP="00D16E59">
      <w:pPr>
        <w:pStyle w:val="Paragraphedeliste"/>
        <w:ind w:left="0"/>
        <w:rPr>
          <w:rFonts w:eastAsia="Times New Roman" w:cs="Arial"/>
          <w:sz w:val="20"/>
          <w:szCs w:val="20"/>
          <w:lang w:eastAsia="fr-FR"/>
        </w:rPr>
      </w:pPr>
      <w:r>
        <w:rPr>
          <w:rFonts w:eastAsia="Times New Roman" w:cs="Arial"/>
          <w:sz w:val="20"/>
          <w:szCs w:val="20"/>
          <w:lang w:eastAsia="fr-FR"/>
        </w:rPr>
        <w:t>Début de la période prévisionnelle du projet : 01/01/202</w:t>
      </w:r>
      <w:r w:rsidR="0066503B">
        <w:rPr>
          <w:rFonts w:eastAsia="Times New Roman" w:cs="Arial"/>
          <w:sz w:val="20"/>
          <w:szCs w:val="20"/>
          <w:lang w:eastAsia="fr-FR"/>
        </w:rPr>
        <w:t>4</w:t>
      </w:r>
      <w:r>
        <w:rPr>
          <w:rFonts w:eastAsia="Times New Roman" w:cs="Arial"/>
          <w:sz w:val="20"/>
          <w:szCs w:val="20"/>
          <w:lang w:eastAsia="fr-FR"/>
        </w:rPr>
        <w:t xml:space="preserve"> (correspond à la date de signature du premier contrat)</w:t>
      </w:r>
    </w:p>
    <w:p w14:paraId="6A277375" w14:textId="77777777" w:rsidR="00470404" w:rsidRPr="00470404" w:rsidRDefault="00470404" w:rsidP="00D16E59">
      <w:pPr>
        <w:pStyle w:val="Paragraphedeliste"/>
        <w:ind w:left="0"/>
        <w:rPr>
          <w:rFonts w:eastAsia="Times New Roman" w:cs="Arial"/>
          <w:sz w:val="6"/>
          <w:szCs w:val="6"/>
          <w:lang w:eastAsia="fr-FR"/>
        </w:rPr>
      </w:pPr>
    </w:p>
    <w:p w14:paraId="5B949B3F" w14:textId="787EF1D6" w:rsidR="00845ACE" w:rsidRPr="005D7D93" w:rsidRDefault="00470404" w:rsidP="005D7D93">
      <w:pPr>
        <w:pStyle w:val="Paragraphedeliste"/>
        <w:ind w:left="0"/>
        <w:rPr>
          <w:rFonts w:eastAsia="Times New Roman" w:cs="Arial"/>
          <w:sz w:val="20"/>
          <w:szCs w:val="20"/>
          <w:lang w:eastAsia="fr-FR"/>
        </w:rPr>
      </w:pPr>
      <w:r>
        <w:rPr>
          <w:rFonts w:eastAsia="Times New Roman" w:cs="Arial"/>
          <w:sz w:val="20"/>
          <w:szCs w:val="20"/>
          <w:lang w:eastAsia="fr-FR"/>
        </w:rPr>
        <w:t>Fin de la période prévisionnelle du projet </w:t>
      </w:r>
      <w:r w:rsidRPr="0097395E">
        <w:rPr>
          <w:rFonts w:eastAsia="Times New Roman" w:cs="Arial"/>
          <w:sz w:val="20"/>
          <w:szCs w:val="20"/>
          <w:lang w:eastAsia="fr-FR"/>
        </w:rPr>
        <w:t>:</w:t>
      </w:r>
      <w:r w:rsidR="00E53897" w:rsidRPr="0097395E">
        <w:rPr>
          <w:rFonts w:eastAsia="Times New Roman" w:cs="Arial"/>
          <w:sz w:val="20"/>
          <w:szCs w:val="20"/>
          <w:lang w:eastAsia="fr-FR"/>
        </w:rPr>
        <w:t xml:space="preserve"> 31/12/2025</w:t>
      </w:r>
      <w:r>
        <w:rPr>
          <w:rFonts w:eastAsia="Times New Roman" w:cs="Arial"/>
          <w:sz w:val="20"/>
          <w:szCs w:val="20"/>
          <w:lang w:eastAsia="fr-FR"/>
        </w:rPr>
        <w:t xml:space="preserve"> (correspond à la date de signature de la dernière attestation de rendu)</w:t>
      </w:r>
    </w:p>
    <w:p w14:paraId="124EBB49" w14:textId="77777777" w:rsidR="00D35C18" w:rsidRDefault="00D35C18" w:rsidP="00D16E59">
      <w:pPr>
        <w:rPr>
          <w:noProof/>
          <w:sz w:val="20"/>
          <w:szCs w:val="20"/>
        </w:rPr>
      </w:pPr>
    </w:p>
    <w:p w14:paraId="0EAEAE5D" w14:textId="72ED3D1F" w:rsidR="00F12F1A" w:rsidRPr="00D16E59" w:rsidRDefault="00D16E59" w:rsidP="00D16E59">
      <w:pPr>
        <w:rPr>
          <w:noProof/>
          <w:sz w:val="20"/>
          <w:szCs w:val="20"/>
          <w:u w:val="single"/>
        </w:rPr>
      </w:pPr>
      <w:r w:rsidRPr="00D16E59">
        <w:rPr>
          <w:noProof/>
          <w:sz w:val="20"/>
          <w:szCs w:val="20"/>
        </w:rPr>
        <w:t>5.</w:t>
      </w:r>
      <w:r>
        <w:rPr>
          <w:noProof/>
          <w:sz w:val="20"/>
          <w:szCs w:val="20"/>
          <w:u w:val="single"/>
        </w:rPr>
        <w:t xml:space="preserve"> </w:t>
      </w:r>
      <w:r w:rsidR="00470404" w:rsidRPr="00D16E59">
        <w:rPr>
          <w:noProof/>
          <w:sz w:val="20"/>
          <w:szCs w:val="20"/>
          <w:u w:val="single"/>
        </w:rPr>
        <w:t>TVA</w:t>
      </w:r>
    </w:p>
    <w:p w14:paraId="3C7D617E" w14:textId="0D5BA607" w:rsidR="00A67F11" w:rsidRPr="007D2521" w:rsidRDefault="00F12F1A" w:rsidP="00A67F11">
      <w:pPr>
        <w:tabs>
          <w:tab w:val="left" w:pos="1905"/>
        </w:tabs>
        <w:rPr>
          <w:rFonts w:eastAsia="Times New Roman" w:cs="Arial"/>
          <w:sz w:val="12"/>
          <w:szCs w:val="12"/>
          <w:lang w:eastAsia="fr-FR"/>
        </w:rPr>
      </w:pPr>
      <w:r w:rsidRPr="00470404">
        <w:rPr>
          <w:rFonts w:eastAsia="Times New Roman" w:cs="Arial"/>
          <w:sz w:val="12"/>
          <w:szCs w:val="12"/>
          <w:lang w:eastAsia="fr-FR"/>
        </w:rPr>
        <w:tab/>
      </w:r>
    </w:p>
    <w:p w14:paraId="5CDF68C7" w14:textId="7899F84C" w:rsidR="00A67F11" w:rsidRPr="00470404" w:rsidRDefault="00A67F11" w:rsidP="00A67F11">
      <w:pPr>
        <w:tabs>
          <w:tab w:val="left" w:pos="1905"/>
        </w:tabs>
        <w:rPr>
          <w:rFonts w:eastAsia="Times New Roman" w:cs="Arial"/>
          <w:b/>
          <w:bCs/>
          <w:sz w:val="20"/>
          <w:szCs w:val="20"/>
          <w:lang w:eastAsia="fr-FR"/>
        </w:rPr>
      </w:pPr>
      <w:r>
        <w:rPr>
          <w:rFonts w:eastAsia="Times New Roman" w:cs="Arial"/>
          <w:b/>
          <w:bCs/>
          <w:sz w:val="20"/>
          <w:szCs w:val="20"/>
          <w:lang w:eastAsia="fr-FR"/>
        </w:rPr>
        <w:lastRenderedPageBreak/>
        <w:t>Coch</w:t>
      </w:r>
      <w:r w:rsidRPr="00470404">
        <w:rPr>
          <w:rFonts w:eastAsia="Times New Roman" w:cs="Arial"/>
          <w:b/>
          <w:bCs/>
          <w:sz w:val="20"/>
          <w:szCs w:val="20"/>
          <w:lang w:eastAsia="fr-FR"/>
        </w:rPr>
        <w:t xml:space="preserve">er systématiquement la case </w:t>
      </w:r>
      <w:r>
        <w:rPr>
          <w:rFonts w:eastAsia="Times New Roman" w:cs="Arial"/>
          <w:b/>
          <w:bCs/>
          <w:sz w:val="20"/>
          <w:szCs w:val="20"/>
          <w:lang w:eastAsia="fr-FR"/>
        </w:rPr>
        <w:t>« </w:t>
      </w:r>
      <w:r w:rsidRPr="00470404">
        <w:rPr>
          <w:rFonts w:eastAsia="Times New Roman" w:cs="Arial"/>
          <w:b/>
          <w:bCs/>
          <w:sz w:val="20"/>
          <w:szCs w:val="20"/>
          <w:lang w:eastAsia="fr-FR"/>
        </w:rPr>
        <w:t>TTC</w:t>
      </w:r>
      <w:r>
        <w:rPr>
          <w:rFonts w:eastAsia="Times New Roman" w:cs="Arial"/>
          <w:b/>
          <w:bCs/>
          <w:sz w:val="20"/>
          <w:szCs w:val="20"/>
          <w:lang w:eastAsia="fr-FR"/>
        </w:rPr>
        <w:t> »</w:t>
      </w:r>
      <w:r w:rsidRPr="00470404">
        <w:rPr>
          <w:rFonts w:eastAsia="Times New Roman" w:cs="Arial"/>
          <w:b/>
          <w:bCs/>
          <w:sz w:val="20"/>
          <w:szCs w:val="20"/>
          <w:lang w:eastAsia="fr-FR"/>
        </w:rPr>
        <w:t xml:space="preserve"> </w:t>
      </w:r>
    </w:p>
    <w:p w14:paraId="4EF62CEB" w14:textId="6F6852E6" w:rsidR="005D7D93" w:rsidRPr="005D7D93" w:rsidRDefault="00845ACE" w:rsidP="005D7D93">
      <w:pPr>
        <w:tabs>
          <w:tab w:val="left" w:pos="1905"/>
        </w:tabs>
        <w:rPr>
          <w:noProof/>
        </w:rPr>
      </w:pPr>
      <w:r>
        <w:rPr>
          <w:noProof/>
        </w:rPr>
        <w:drawing>
          <wp:inline distT="0" distB="0" distL="0" distR="0" wp14:anchorId="3EDD4C80" wp14:editId="1FC05B21">
            <wp:extent cx="6333942" cy="1743710"/>
            <wp:effectExtent l="0" t="0" r="0" b="8890"/>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16"/>
                    <a:stretch>
                      <a:fillRect/>
                    </a:stretch>
                  </pic:blipFill>
                  <pic:spPr>
                    <a:xfrm>
                      <a:off x="0" y="0"/>
                      <a:ext cx="6340367" cy="1745479"/>
                    </a:xfrm>
                    <a:prstGeom prst="rect">
                      <a:avLst/>
                    </a:prstGeom>
                  </pic:spPr>
                </pic:pic>
              </a:graphicData>
            </a:graphic>
          </wp:inline>
        </w:drawing>
      </w:r>
      <w:r w:rsidR="00A67F11" w:rsidRPr="00A67F11">
        <w:rPr>
          <w:rFonts w:eastAsia="Times New Roman" w:cs="Arial"/>
          <w:b/>
          <w:bCs/>
          <w:sz w:val="20"/>
          <w:szCs w:val="20"/>
          <w:lang w:eastAsia="fr-FR"/>
        </w:rPr>
        <w:t xml:space="preserve"> </w:t>
      </w:r>
    </w:p>
    <w:p w14:paraId="2F658756" w14:textId="77777777" w:rsidR="005D7D93" w:rsidRDefault="005D7D93" w:rsidP="00FC21F0">
      <w:pPr>
        <w:jc w:val="both"/>
        <w:rPr>
          <w:rFonts w:eastAsia="Times New Roman" w:cs="Arial"/>
          <w:b/>
          <w:bCs/>
          <w:shd w:val="clear" w:color="auto" w:fill="BFBFBF" w:themeFill="background1" w:themeFillShade="BF"/>
          <w:lang w:eastAsia="fr-FR"/>
        </w:rPr>
      </w:pPr>
    </w:p>
    <w:p w14:paraId="66704DE5" w14:textId="73B102A9" w:rsidR="00FC21F0" w:rsidRDefault="00FC21F0" w:rsidP="00FC21F0">
      <w:pPr>
        <w:jc w:val="both"/>
        <w:rPr>
          <w:rFonts w:eastAsia="Times New Roman" w:cs="Arial"/>
          <w:b/>
          <w:bCs/>
          <w:shd w:val="clear" w:color="auto" w:fill="BFBFBF" w:themeFill="background1" w:themeFillShade="BF"/>
          <w:lang w:eastAsia="fr-FR"/>
        </w:rPr>
      </w:pPr>
      <w:r>
        <w:rPr>
          <w:rFonts w:eastAsia="Times New Roman" w:cs="Arial"/>
          <w:b/>
          <w:bCs/>
          <w:shd w:val="clear" w:color="auto" w:fill="BFBFBF" w:themeFill="background1" w:themeFillShade="BF"/>
          <w:lang w:eastAsia="fr-FR"/>
        </w:rPr>
        <w:t xml:space="preserve">Etape </w:t>
      </w:r>
      <w:r w:rsidR="00D16E59">
        <w:rPr>
          <w:rFonts w:eastAsia="Times New Roman" w:cs="Arial"/>
          <w:b/>
          <w:bCs/>
          <w:shd w:val="clear" w:color="auto" w:fill="BFBFBF" w:themeFill="background1" w:themeFillShade="BF"/>
          <w:lang w:eastAsia="fr-FR"/>
        </w:rPr>
        <w:t>4</w:t>
      </w:r>
      <w:r>
        <w:rPr>
          <w:rFonts w:eastAsia="Times New Roman" w:cs="Arial"/>
          <w:b/>
          <w:bCs/>
          <w:shd w:val="clear" w:color="auto" w:fill="BFBFBF" w:themeFill="background1" w:themeFillShade="BF"/>
          <w:lang w:eastAsia="fr-FR"/>
        </w:rPr>
        <w:t xml:space="preserve"> du formulaire de demande : Plan de financement</w:t>
      </w:r>
    </w:p>
    <w:p w14:paraId="747EB940" w14:textId="3C95D4D8" w:rsidR="00FC21F0" w:rsidRPr="00696915" w:rsidRDefault="00FC21F0" w:rsidP="00FC21F0">
      <w:pPr>
        <w:jc w:val="both"/>
        <w:rPr>
          <w:rFonts w:eastAsia="Times New Roman" w:cs="Arial"/>
          <w:b/>
          <w:bCs/>
          <w:sz w:val="12"/>
          <w:szCs w:val="12"/>
          <w:shd w:val="clear" w:color="auto" w:fill="BFBFBF" w:themeFill="background1" w:themeFillShade="BF"/>
          <w:lang w:eastAsia="fr-FR"/>
        </w:rPr>
      </w:pPr>
    </w:p>
    <w:p w14:paraId="5B134167" w14:textId="1054FF8D" w:rsidR="00FC21F0" w:rsidRPr="00FC21F0" w:rsidRDefault="00D16E59" w:rsidP="00D16E59">
      <w:pPr>
        <w:pStyle w:val="Paragraphedeliste"/>
        <w:tabs>
          <w:tab w:val="left" w:pos="1905"/>
        </w:tabs>
        <w:ind w:left="0"/>
        <w:rPr>
          <w:rFonts w:eastAsia="Times New Roman" w:cs="Arial"/>
          <w:sz w:val="20"/>
          <w:szCs w:val="20"/>
          <w:u w:val="single"/>
          <w:lang w:eastAsia="fr-FR"/>
        </w:rPr>
      </w:pPr>
      <w:r w:rsidRPr="00D16E59">
        <w:rPr>
          <w:rFonts w:eastAsia="Times New Roman" w:cs="Arial"/>
          <w:sz w:val="20"/>
          <w:szCs w:val="20"/>
          <w:lang w:eastAsia="fr-FR"/>
        </w:rPr>
        <w:t>1.</w:t>
      </w:r>
      <w:r>
        <w:rPr>
          <w:rFonts w:eastAsia="Times New Roman" w:cs="Arial"/>
          <w:sz w:val="20"/>
          <w:szCs w:val="20"/>
          <w:u w:val="single"/>
          <w:lang w:eastAsia="fr-FR"/>
        </w:rPr>
        <w:t xml:space="preserve"> </w:t>
      </w:r>
      <w:r w:rsidR="00FC21F0" w:rsidRPr="00FC21F0">
        <w:rPr>
          <w:rFonts w:eastAsia="Times New Roman" w:cs="Arial"/>
          <w:sz w:val="20"/>
          <w:szCs w:val="20"/>
          <w:u w:val="single"/>
          <w:lang w:eastAsia="fr-FR"/>
        </w:rPr>
        <w:t>Dépenses prévisionnelles</w:t>
      </w:r>
    </w:p>
    <w:p w14:paraId="4F985A24" w14:textId="5554AC8F" w:rsidR="00FC21F0" w:rsidRPr="00696915" w:rsidRDefault="00FC21F0" w:rsidP="00D16E59">
      <w:pPr>
        <w:tabs>
          <w:tab w:val="left" w:pos="1905"/>
        </w:tabs>
        <w:rPr>
          <w:rFonts w:eastAsia="Times New Roman" w:cs="Arial"/>
          <w:b/>
          <w:bCs/>
          <w:sz w:val="8"/>
          <w:szCs w:val="8"/>
          <w:lang w:eastAsia="fr-FR"/>
        </w:rPr>
      </w:pPr>
    </w:p>
    <w:p w14:paraId="76F75948" w14:textId="7DC50A20" w:rsidR="00D16E59" w:rsidRDefault="00FC21F0" w:rsidP="00D16E59">
      <w:pPr>
        <w:tabs>
          <w:tab w:val="left" w:pos="1905"/>
        </w:tabs>
        <w:rPr>
          <w:rFonts w:eastAsia="Times New Roman" w:cs="Arial"/>
          <w:b/>
          <w:bCs/>
          <w:sz w:val="20"/>
          <w:szCs w:val="20"/>
          <w:lang w:eastAsia="fr-FR"/>
        </w:rPr>
      </w:pPr>
      <w:r w:rsidRPr="00D16E59">
        <w:rPr>
          <w:rFonts w:eastAsia="Times New Roman" w:cs="Arial"/>
          <w:sz w:val="20"/>
          <w:szCs w:val="20"/>
          <w:lang w:eastAsia="fr-FR"/>
        </w:rPr>
        <w:t xml:space="preserve">Dépenses - Dépenses de personnel : </w:t>
      </w:r>
      <w:r w:rsidRPr="00FC21F0">
        <w:rPr>
          <w:rFonts w:eastAsia="Times New Roman" w:cs="Arial"/>
          <w:b/>
          <w:bCs/>
          <w:sz w:val="20"/>
          <w:szCs w:val="20"/>
          <w:lang w:eastAsia="fr-FR"/>
        </w:rPr>
        <w:t>saisir « temps passé pour la réalisation des accompagnements»</w:t>
      </w:r>
    </w:p>
    <w:p w14:paraId="0B226F1B" w14:textId="430D0D7D" w:rsidR="007D2521" w:rsidRDefault="007D2521" w:rsidP="00D16E59">
      <w:pPr>
        <w:tabs>
          <w:tab w:val="left" w:pos="1905"/>
        </w:tabs>
        <w:rPr>
          <w:rFonts w:eastAsia="Times New Roman" w:cs="Arial"/>
          <w:b/>
          <w:bCs/>
          <w:sz w:val="20"/>
          <w:szCs w:val="20"/>
          <w:lang w:eastAsia="fr-FR"/>
        </w:rPr>
      </w:pPr>
    </w:p>
    <w:p w14:paraId="66CB5477" w14:textId="7A386DE8" w:rsidR="007D2521" w:rsidRPr="00185736" w:rsidRDefault="007D2521" w:rsidP="00D16E59">
      <w:pPr>
        <w:tabs>
          <w:tab w:val="left" w:pos="1905"/>
        </w:tabs>
        <w:rPr>
          <w:rFonts w:eastAsia="Times New Roman" w:cs="Arial"/>
          <w:b/>
          <w:bCs/>
          <w:sz w:val="20"/>
          <w:szCs w:val="20"/>
          <w:lang w:eastAsia="fr-FR"/>
        </w:rPr>
      </w:pPr>
      <w:r>
        <w:rPr>
          <w:noProof/>
        </w:rPr>
        <w:drawing>
          <wp:inline distT="0" distB="0" distL="0" distR="0" wp14:anchorId="61DD4B33" wp14:editId="2DF20C6D">
            <wp:extent cx="6335395" cy="882015"/>
            <wp:effectExtent l="0" t="0" r="8255" b="0"/>
            <wp:docPr id="11" name="Image 1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capture d’écran&#10;&#10;Description générée automatiquement"/>
                    <pic:cNvPicPr/>
                  </pic:nvPicPr>
                  <pic:blipFill>
                    <a:blip r:embed="rId17"/>
                    <a:stretch>
                      <a:fillRect/>
                    </a:stretch>
                  </pic:blipFill>
                  <pic:spPr>
                    <a:xfrm>
                      <a:off x="0" y="0"/>
                      <a:ext cx="6335395" cy="882015"/>
                    </a:xfrm>
                    <a:prstGeom prst="rect">
                      <a:avLst/>
                    </a:prstGeom>
                  </pic:spPr>
                </pic:pic>
              </a:graphicData>
            </a:graphic>
          </wp:inline>
        </w:drawing>
      </w:r>
    </w:p>
    <w:p w14:paraId="31F71DA6" w14:textId="77777777" w:rsidR="005D7D93" w:rsidRDefault="005D7D93" w:rsidP="00D16E59">
      <w:pPr>
        <w:tabs>
          <w:tab w:val="left" w:pos="1905"/>
        </w:tabs>
        <w:rPr>
          <w:rFonts w:eastAsia="Times New Roman" w:cs="Arial"/>
          <w:sz w:val="20"/>
          <w:szCs w:val="20"/>
          <w:lang w:eastAsia="fr-FR"/>
        </w:rPr>
      </w:pPr>
    </w:p>
    <w:p w14:paraId="5CDDB620" w14:textId="77777777" w:rsidR="005D7D93" w:rsidRDefault="005D7D93" w:rsidP="00D16E59">
      <w:pPr>
        <w:tabs>
          <w:tab w:val="left" w:pos="1905"/>
        </w:tabs>
        <w:rPr>
          <w:rFonts w:eastAsia="Times New Roman" w:cs="Arial"/>
          <w:sz w:val="20"/>
          <w:szCs w:val="20"/>
          <w:lang w:eastAsia="fr-FR"/>
        </w:rPr>
      </w:pPr>
    </w:p>
    <w:p w14:paraId="73DBEDDD" w14:textId="77777777" w:rsidR="005D7D93" w:rsidRDefault="005D7D93" w:rsidP="00D16E59">
      <w:pPr>
        <w:tabs>
          <w:tab w:val="left" w:pos="1905"/>
        </w:tabs>
        <w:rPr>
          <w:rFonts w:eastAsia="Times New Roman" w:cs="Arial"/>
          <w:sz w:val="20"/>
          <w:szCs w:val="20"/>
          <w:lang w:eastAsia="fr-FR"/>
        </w:rPr>
      </w:pPr>
    </w:p>
    <w:p w14:paraId="26968CBC" w14:textId="40A0CCC1" w:rsidR="00696915" w:rsidRPr="00D16E59" w:rsidRDefault="00D16E59" w:rsidP="00D16E59">
      <w:pPr>
        <w:tabs>
          <w:tab w:val="left" w:pos="1905"/>
        </w:tabs>
        <w:rPr>
          <w:rFonts w:eastAsia="Times New Roman" w:cs="Arial"/>
          <w:sz w:val="20"/>
          <w:szCs w:val="20"/>
          <w:u w:val="single"/>
          <w:lang w:eastAsia="fr-FR"/>
        </w:rPr>
      </w:pPr>
      <w:r w:rsidRPr="00D16E59">
        <w:rPr>
          <w:rFonts w:eastAsia="Times New Roman" w:cs="Arial"/>
          <w:sz w:val="20"/>
          <w:szCs w:val="20"/>
          <w:lang w:eastAsia="fr-FR"/>
        </w:rPr>
        <w:t>2.</w:t>
      </w:r>
      <w:r>
        <w:rPr>
          <w:rFonts w:eastAsia="Times New Roman" w:cs="Arial"/>
          <w:sz w:val="20"/>
          <w:szCs w:val="20"/>
          <w:u w:val="single"/>
          <w:lang w:eastAsia="fr-FR"/>
        </w:rPr>
        <w:t xml:space="preserve"> </w:t>
      </w:r>
      <w:r w:rsidR="00696915" w:rsidRPr="00D16E59">
        <w:rPr>
          <w:rFonts w:eastAsia="Times New Roman" w:cs="Arial"/>
          <w:sz w:val="20"/>
          <w:szCs w:val="20"/>
          <w:u w:val="single"/>
          <w:lang w:eastAsia="fr-FR"/>
        </w:rPr>
        <w:t>Tableau des ressources</w:t>
      </w:r>
    </w:p>
    <w:p w14:paraId="62FC48FE" w14:textId="77777777" w:rsidR="00696915" w:rsidRPr="00696915" w:rsidRDefault="00696915" w:rsidP="00696915">
      <w:pPr>
        <w:pStyle w:val="Paragraphedeliste"/>
        <w:tabs>
          <w:tab w:val="left" w:pos="1905"/>
        </w:tabs>
        <w:rPr>
          <w:rFonts w:eastAsia="Times New Roman" w:cs="Arial"/>
          <w:sz w:val="8"/>
          <w:szCs w:val="8"/>
          <w:lang w:eastAsia="fr-FR"/>
        </w:rPr>
      </w:pPr>
    </w:p>
    <w:p w14:paraId="5759204B" w14:textId="10AF72CD" w:rsidR="00696915" w:rsidRDefault="00696915" w:rsidP="00D16E59">
      <w:pPr>
        <w:pStyle w:val="Paragraphedeliste"/>
        <w:tabs>
          <w:tab w:val="left" w:pos="1905"/>
        </w:tabs>
        <w:ind w:left="0" w:right="196"/>
        <w:rPr>
          <w:rFonts w:eastAsia="Times New Roman" w:cs="Arial"/>
          <w:b/>
          <w:bCs/>
          <w:sz w:val="20"/>
          <w:szCs w:val="20"/>
          <w:lang w:eastAsia="fr-FR"/>
        </w:rPr>
      </w:pPr>
      <w:r w:rsidRPr="00D16E59">
        <w:rPr>
          <w:rFonts w:eastAsia="Times New Roman" w:cs="Arial"/>
          <w:sz w:val="20"/>
          <w:szCs w:val="20"/>
          <w:lang w:eastAsia="fr-FR"/>
        </w:rPr>
        <w:t>Financement public</w:t>
      </w:r>
      <w:r w:rsidR="00E43368">
        <w:rPr>
          <w:rFonts w:eastAsia="Times New Roman" w:cs="Arial"/>
          <w:sz w:val="20"/>
          <w:szCs w:val="20"/>
          <w:lang w:eastAsia="fr-FR"/>
        </w:rPr>
        <w:t xml:space="preserve"> </w:t>
      </w:r>
      <w:r w:rsidRPr="00D16E59">
        <w:rPr>
          <w:rFonts w:eastAsia="Times New Roman" w:cs="Arial"/>
          <w:sz w:val="20"/>
          <w:szCs w:val="20"/>
          <w:lang w:eastAsia="fr-FR"/>
        </w:rPr>
        <w:t>:</w:t>
      </w:r>
      <w:r w:rsidRPr="00696915">
        <w:rPr>
          <w:rFonts w:eastAsia="Times New Roman" w:cs="Arial"/>
          <w:b/>
          <w:bCs/>
          <w:sz w:val="20"/>
          <w:szCs w:val="20"/>
          <w:lang w:eastAsia="fr-FR"/>
        </w:rPr>
        <w:t xml:space="preserve"> choisir dans le menu proposé (en projet-démarré) :</w:t>
      </w:r>
      <w:r w:rsidR="00E43368">
        <w:rPr>
          <w:rFonts w:eastAsia="Times New Roman" w:cs="Arial"/>
          <w:b/>
          <w:bCs/>
          <w:sz w:val="20"/>
          <w:szCs w:val="20"/>
          <w:lang w:eastAsia="fr-FR"/>
        </w:rPr>
        <w:t xml:space="preserve"> </w:t>
      </w:r>
      <w:r w:rsidRPr="00696915">
        <w:rPr>
          <w:rFonts w:eastAsia="Times New Roman" w:cs="Arial"/>
          <w:b/>
          <w:bCs/>
          <w:sz w:val="20"/>
          <w:szCs w:val="20"/>
          <w:lang w:eastAsia="fr-FR"/>
        </w:rPr>
        <w:t>«</w:t>
      </w:r>
      <w:r w:rsidR="00E43368">
        <w:rPr>
          <w:rFonts w:eastAsia="Times New Roman" w:cs="Arial"/>
          <w:b/>
          <w:bCs/>
          <w:sz w:val="20"/>
          <w:szCs w:val="20"/>
          <w:lang w:eastAsia="fr-FR"/>
        </w:rPr>
        <w:t>en projet</w:t>
      </w:r>
      <w:r w:rsidRPr="00696915">
        <w:rPr>
          <w:rFonts w:eastAsia="Times New Roman" w:cs="Arial"/>
          <w:b/>
          <w:bCs/>
          <w:sz w:val="20"/>
          <w:szCs w:val="20"/>
          <w:lang w:eastAsia="fr-FR"/>
        </w:rPr>
        <w:t> »</w:t>
      </w:r>
    </w:p>
    <w:p w14:paraId="531B062A" w14:textId="4EC862D5" w:rsidR="00E43368" w:rsidRDefault="00E43368" w:rsidP="00D16E59">
      <w:pPr>
        <w:pStyle w:val="Paragraphedeliste"/>
        <w:tabs>
          <w:tab w:val="left" w:pos="1905"/>
        </w:tabs>
        <w:ind w:left="0" w:right="196"/>
        <w:rPr>
          <w:rFonts w:eastAsia="Times New Roman" w:cs="Arial"/>
          <w:b/>
          <w:bCs/>
          <w:sz w:val="20"/>
          <w:szCs w:val="20"/>
          <w:lang w:eastAsia="fr-FR"/>
        </w:rPr>
      </w:pPr>
    </w:p>
    <w:p w14:paraId="4886D0A5" w14:textId="5B34E26C" w:rsidR="00696915" w:rsidRPr="005D7D93" w:rsidRDefault="00E43368" w:rsidP="005D7D93">
      <w:pPr>
        <w:pStyle w:val="Paragraphedeliste"/>
        <w:tabs>
          <w:tab w:val="left" w:pos="1905"/>
        </w:tabs>
        <w:ind w:left="0" w:right="196"/>
        <w:rPr>
          <w:rFonts w:eastAsia="Times New Roman" w:cs="Arial"/>
          <w:b/>
          <w:bCs/>
          <w:sz w:val="20"/>
          <w:szCs w:val="20"/>
          <w:lang w:eastAsia="fr-FR"/>
        </w:rPr>
      </w:pPr>
      <w:r>
        <w:rPr>
          <w:noProof/>
        </w:rPr>
        <w:drawing>
          <wp:inline distT="0" distB="0" distL="0" distR="0" wp14:anchorId="13C18BB6" wp14:editId="333C346E">
            <wp:extent cx="6459220" cy="2457450"/>
            <wp:effectExtent l="0" t="0" r="0" b="0"/>
            <wp:docPr id="12" name="Image 12" descr="Une image contenant texte, nombre,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nombre, ligne, Police&#10;&#10;Description générée automatiquement"/>
                    <pic:cNvPicPr/>
                  </pic:nvPicPr>
                  <pic:blipFill>
                    <a:blip r:embed="rId18"/>
                    <a:stretch>
                      <a:fillRect/>
                    </a:stretch>
                  </pic:blipFill>
                  <pic:spPr>
                    <a:xfrm>
                      <a:off x="0" y="0"/>
                      <a:ext cx="6459220" cy="2457450"/>
                    </a:xfrm>
                    <a:prstGeom prst="rect">
                      <a:avLst/>
                    </a:prstGeom>
                  </pic:spPr>
                </pic:pic>
              </a:graphicData>
            </a:graphic>
          </wp:inline>
        </w:drawing>
      </w:r>
    </w:p>
    <w:sectPr w:rsidR="00696915" w:rsidRPr="005D7D93" w:rsidSect="00B8407E">
      <w:headerReference w:type="default" r:id="rId19"/>
      <w:footerReference w:type="default" r:id="rId20"/>
      <w:pgSz w:w="11906" w:h="16838"/>
      <w:pgMar w:top="1440" w:right="849" w:bottom="1440" w:left="1080" w:header="708" w:footer="708" w:gutter="0"/>
      <w:pgBorders w:offsetFrom="page">
        <w:top w:val="single" w:sz="4" w:space="24" w:color="596784" w:themeColor="accent4" w:themeShade="BF" w:shadow="1"/>
        <w:left w:val="single" w:sz="4" w:space="24" w:color="596784" w:themeColor="accent4" w:themeShade="BF" w:shadow="1"/>
        <w:bottom w:val="single" w:sz="4" w:space="24" w:color="596784" w:themeColor="accent4" w:themeShade="BF" w:shadow="1"/>
        <w:right w:val="single" w:sz="4" w:space="24" w:color="596784" w:themeColor="accent4" w:themeShade="BF"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BCA17" w14:textId="77777777" w:rsidR="00323A9E" w:rsidRDefault="00323A9E" w:rsidP="00A45413">
      <w:pPr>
        <w:spacing w:line="240" w:lineRule="auto"/>
      </w:pPr>
      <w:r>
        <w:separator/>
      </w:r>
    </w:p>
  </w:endnote>
  <w:endnote w:type="continuationSeparator" w:id="0">
    <w:p w14:paraId="7D92C703" w14:textId="77777777" w:rsidR="00323A9E" w:rsidRDefault="00323A9E" w:rsidP="00A454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Regular">
    <w:altName w:val="Roboto"/>
    <w:panose1 w:val="00000000000000000000"/>
    <w:charset w:val="00"/>
    <w:family w:val="swiss"/>
    <w:notTrueType/>
    <w:pitch w:val="default"/>
    <w:sig w:usb0="00000003" w:usb1="00000000" w:usb2="00000000" w:usb3="00000000" w:csb0="00000001" w:csb1="00000000"/>
  </w:font>
  <w:font w:name="TeXGyreAdventor">
    <w:panose1 w:val="00000500000000000000"/>
    <w:charset w:val="00"/>
    <w:family w:val="modern"/>
    <w:notTrueType/>
    <w:pitch w:val="variable"/>
    <w:sig w:usb0="2000028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500070"/>
      <w:docPartObj>
        <w:docPartGallery w:val="Page Numbers (Bottom of Page)"/>
        <w:docPartUnique/>
      </w:docPartObj>
    </w:sdtPr>
    <w:sdtEndPr/>
    <w:sdtContent>
      <w:p w14:paraId="412D645A" w14:textId="25253B84" w:rsidR="00323A9E" w:rsidRDefault="00323A9E">
        <w:pPr>
          <w:pStyle w:val="Pieddepage"/>
          <w:jc w:val="right"/>
        </w:pPr>
        <w:r>
          <w:fldChar w:fldCharType="begin"/>
        </w:r>
        <w:r>
          <w:instrText>PAGE   \* MERGEFORMAT</w:instrText>
        </w:r>
        <w:r>
          <w:fldChar w:fldCharType="separate"/>
        </w:r>
        <w:r w:rsidR="00C95D77">
          <w:rPr>
            <w:noProof/>
          </w:rPr>
          <w:t>6</w:t>
        </w:r>
        <w:r>
          <w:fldChar w:fldCharType="end"/>
        </w:r>
      </w:p>
    </w:sdtContent>
  </w:sdt>
  <w:p w14:paraId="7E0C42F5" w14:textId="011CADA8" w:rsidR="00696915" w:rsidRDefault="00696915" w:rsidP="00696915">
    <w:pPr>
      <w:pStyle w:val="Pieddepage"/>
      <w:tabs>
        <w:tab w:val="clear" w:pos="4536"/>
        <w:tab w:val="clear" w:pos="9072"/>
        <w:tab w:val="left" w:pos="12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02398" w14:textId="77777777" w:rsidR="00323A9E" w:rsidRDefault="00323A9E" w:rsidP="00A45413">
      <w:pPr>
        <w:spacing w:line="240" w:lineRule="auto"/>
      </w:pPr>
      <w:r>
        <w:separator/>
      </w:r>
    </w:p>
  </w:footnote>
  <w:footnote w:type="continuationSeparator" w:id="0">
    <w:p w14:paraId="38F8C8CF" w14:textId="77777777" w:rsidR="00323A9E" w:rsidRDefault="00323A9E" w:rsidP="00A454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565A9" w14:textId="20954E71" w:rsidR="00323A9E" w:rsidRDefault="00323A9E">
    <w:pPr>
      <w:pStyle w:val="En-tte"/>
    </w:pPr>
    <w:r>
      <w:ptab w:relativeTo="margin" w:alignment="center" w:leader="none"/>
    </w:r>
    <w:r w:rsidR="00D3271A">
      <w:rPr>
        <w:noProof/>
      </w:rPr>
      <w:drawing>
        <wp:inline distT="0" distB="0" distL="0" distR="0" wp14:anchorId="1AEEFEAC" wp14:editId="5DACDA1C">
          <wp:extent cx="2214224" cy="1038225"/>
          <wp:effectExtent l="0" t="0" r="0" b="0"/>
          <wp:docPr id="4" name="Image 4" descr="Une image contenant texte, logo, Polic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logo, Police, symbol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0289" cy="1041069"/>
                  </a:xfrm>
                  <a:prstGeom prst="rect">
                    <a:avLst/>
                  </a:prstGeom>
                  <a:noFill/>
                  <a:ln>
                    <a:noFill/>
                  </a:ln>
                </pic:spPr>
              </pic:pic>
            </a:graphicData>
          </a:graphic>
        </wp:inline>
      </w:drawing>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C3B6D"/>
    <w:multiLevelType w:val="hybridMultilevel"/>
    <w:tmpl w:val="BF583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CC3A93"/>
    <w:multiLevelType w:val="hybridMultilevel"/>
    <w:tmpl w:val="7E5271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C8F48CB"/>
    <w:multiLevelType w:val="hybridMultilevel"/>
    <w:tmpl w:val="6D084B0C"/>
    <w:lvl w:ilvl="0" w:tplc="C33A2456">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223251"/>
    <w:multiLevelType w:val="hybridMultilevel"/>
    <w:tmpl w:val="428A357E"/>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211"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D300D3A"/>
    <w:multiLevelType w:val="hybridMultilevel"/>
    <w:tmpl w:val="D1068A00"/>
    <w:lvl w:ilvl="0" w:tplc="040C0017">
      <w:start w:val="1"/>
      <w:numFmt w:val="lowerLetter"/>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EF97087"/>
    <w:multiLevelType w:val="hybridMultilevel"/>
    <w:tmpl w:val="310C0D5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0930EB3"/>
    <w:multiLevelType w:val="hybridMultilevel"/>
    <w:tmpl w:val="B5AAF2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3A552EC"/>
    <w:multiLevelType w:val="hybridMultilevel"/>
    <w:tmpl w:val="59EABD32"/>
    <w:lvl w:ilvl="0" w:tplc="C17C642C">
      <w:start w:val="2"/>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ED503F0"/>
    <w:multiLevelType w:val="hybridMultilevel"/>
    <w:tmpl w:val="3EC8E1D6"/>
    <w:lvl w:ilvl="0" w:tplc="B7B8B14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09349609">
    <w:abstractNumId w:val="6"/>
  </w:num>
  <w:num w:numId="2" w16cid:durableId="1014112165">
    <w:abstractNumId w:val="0"/>
  </w:num>
  <w:num w:numId="3" w16cid:durableId="875507880">
    <w:abstractNumId w:val="7"/>
  </w:num>
  <w:num w:numId="4" w16cid:durableId="1813983238">
    <w:abstractNumId w:val="3"/>
  </w:num>
  <w:num w:numId="5" w16cid:durableId="435058141">
    <w:abstractNumId w:val="4"/>
  </w:num>
  <w:num w:numId="6" w16cid:durableId="315956689">
    <w:abstractNumId w:val="2"/>
  </w:num>
  <w:num w:numId="7" w16cid:durableId="383530992">
    <w:abstractNumId w:val="1"/>
  </w:num>
  <w:num w:numId="8" w16cid:durableId="1768192101">
    <w:abstractNumId w:val="8"/>
  </w:num>
  <w:num w:numId="9" w16cid:durableId="19478858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4F4"/>
    <w:rsid w:val="000029C2"/>
    <w:rsid w:val="00003040"/>
    <w:rsid w:val="000062F4"/>
    <w:rsid w:val="000119B7"/>
    <w:rsid w:val="00016214"/>
    <w:rsid w:val="00016903"/>
    <w:rsid w:val="00025A6A"/>
    <w:rsid w:val="00026F38"/>
    <w:rsid w:val="000275BF"/>
    <w:rsid w:val="00032583"/>
    <w:rsid w:val="00033AF6"/>
    <w:rsid w:val="000366B2"/>
    <w:rsid w:val="000408D1"/>
    <w:rsid w:val="00040A99"/>
    <w:rsid w:val="00040D30"/>
    <w:rsid w:val="00047DEC"/>
    <w:rsid w:val="00050B3C"/>
    <w:rsid w:val="0005251F"/>
    <w:rsid w:val="000618D5"/>
    <w:rsid w:val="000620C7"/>
    <w:rsid w:val="00062BA2"/>
    <w:rsid w:val="00071A3F"/>
    <w:rsid w:val="00071E72"/>
    <w:rsid w:val="0007767A"/>
    <w:rsid w:val="00080684"/>
    <w:rsid w:val="000853BC"/>
    <w:rsid w:val="00085CE7"/>
    <w:rsid w:val="00093579"/>
    <w:rsid w:val="00095FC5"/>
    <w:rsid w:val="000A4332"/>
    <w:rsid w:val="000A6016"/>
    <w:rsid w:val="000B3F80"/>
    <w:rsid w:val="000B6667"/>
    <w:rsid w:val="000C3C00"/>
    <w:rsid w:val="000C4161"/>
    <w:rsid w:val="000C5B4A"/>
    <w:rsid w:val="000C68DA"/>
    <w:rsid w:val="000D06C5"/>
    <w:rsid w:val="000D331C"/>
    <w:rsid w:val="000E095B"/>
    <w:rsid w:val="000E5ED6"/>
    <w:rsid w:val="000E79D2"/>
    <w:rsid w:val="000F04E1"/>
    <w:rsid w:val="000F087A"/>
    <w:rsid w:val="000F211F"/>
    <w:rsid w:val="000F34AA"/>
    <w:rsid w:val="000F7182"/>
    <w:rsid w:val="0010085C"/>
    <w:rsid w:val="0010196D"/>
    <w:rsid w:val="00101CE9"/>
    <w:rsid w:val="0010261C"/>
    <w:rsid w:val="0010439D"/>
    <w:rsid w:val="00106FA1"/>
    <w:rsid w:val="00113B0C"/>
    <w:rsid w:val="0011527F"/>
    <w:rsid w:val="00122DA8"/>
    <w:rsid w:val="0012709E"/>
    <w:rsid w:val="001305F9"/>
    <w:rsid w:val="001306C7"/>
    <w:rsid w:val="00133A22"/>
    <w:rsid w:val="00133DFD"/>
    <w:rsid w:val="0013464C"/>
    <w:rsid w:val="00134FA7"/>
    <w:rsid w:val="001353A3"/>
    <w:rsid w:val="00135A28"/>
    <w:rsid w:val="00142892"/>
    <w:rsid w:val="00151770"/>
    <w:rsid w:val="00152311"/>
    <w:rsid w:val="0015291D"/>
    <w:rsid w:val="00154A93"/>
    <w:rsid w:val="0015662A"/>
    <w:rsid w:val="00157267"/>
    <w:rsid w:val="00157EB9"/>
    <w:rsid w:val="001621D8"/>
    <w:rsid w:val="001734E2"/>
    <w:rsid w:val="00181688"/>
    <w:rsid w:val="00185728"/>
    <w:rsid w:val="00185736"/>
    <w:rsid w:val="00190D73"/>
    <w:rsid w:val="00190DBD"/>
    <w:rsid w:val="0019181D"/>
    <w:rsid w:val="001942C0"/>
    <w:rsid w:val="001A1A13"/>
    <w:rsid w:val="001A5C25"/>
    <w:rsid w:val="001B0A8A"/>
    <w:rsid w:val="001B0F8A"/>
    <w:rsid w:val="001B3BEA"/>
    <w:rsid w:val="001B509C"/>
    <w:rsid w:val="001C0A89"/>
    <w:rsid w:val="001C1444"/>
    <w:rsid w:val="001C6603"/>
    <w:rsid w:val="001C681F"/>
    <w:rsid w:val="001D4892"/>
    <w:rsid w:val="001D4B9F"/>
    <w:rsid w:val="001D6406"/>
    <w:rsid w:val="001D69EA"/>
    <w:rsid w:val="001D7A12"/>
    <w:rsid w:val="001E041A"/>
    <w:rsid w:val="001E094E"/>
    <w:rsid w:val="001E1A0A"/>
    <w:rsid w:val="001E1C8C"/>
    <w:rsid w:val="001E354C"/>
    <w:rsid w:val="001E37DC"/>
    <w:rsid w:val="001E58FC"/>
    <w:rsid w:val="001E5C41"/>
    <w:rsid w:val="001E622A"/>
    <w:rsid w:val="001E6B03"/>
    <w:rsid w:val="001F550E"/>
    <w:rsid w:val="001F781A"/>
    <w:rsid w:val="00204597"/>
    <w:rsid w:val="00205FE7"/>
    <w:rsid w:val="00206C69"/>
    <w:rsid w:val="00206CF6"/>
    <w:rsid w:val="0021055A"/>
    <w:rsid w:val="002122FC"/>
    <w:rsid w:val="0021397B"/>
    <w:rsid w:val="0022034D"/>
    <w:rsid w:val="00222E1B"/>
    <w:rsid w:val="00223821"/>
    <w:rsid w:val="00224B0D"/>
    <w:rsid w:val="00227412"/>
    <w:rsid w:val="002321F9"/>
    <w:rsid w:val="00237DC9"/>
    <w:rsid w:val="0024473F"/>
    <w:rsid w:val="002469B0"/>
    <w:rsid w:val="00247478"/>
    <w:rsid w:val="00252F60"/>
    <w:rsid w:val="002604A6"/>
    <w:rsid w:val="0026236B"/>
    <w:rsid w:val="00263A4D"/>
    <w:rsid w:val="00265F00"/>
    <w:rsid w:val="00266C53"/>
    <w:rsid w:val="0026761E"/>
    <w:rsid w:val="002757B3"/>
    <w:rsid w:val="00275831"/>
    <w:rsid w:val="00276722"/>
    <w:rsid w:val="00280508"/>
    <w:rsid w:val="002815D1"/>
    <w:rsid w:val="00287D65"/>
    <w:rsid w:val="00290388"/>
    <w:rsid w:val="00291F0D"/>
    <w:rsid w:val="00292B88"/>
    <w:rsid w:val="002943E0"/>
    <w:rsid w:val="0029602B"/>
    <w:rsid w:val="002A24D5"/>
    <w:rsid w:val="002A26E0"/>
    <w:rsid w:val="002A5B3A"/>
    <w:rsid w:val="002A62AC"/>
    <w:rsid w:val="002C0219"/>
    <w:rsid w:val="002C1727"/>
    <w:rsid w:val="002C699B"/>
    <w:rsid w:val="002D4989"/>
    <w:rsid w:val="002D4D4D"/>
    <w:rsid w:val="002D5B4D"/>
    <w:rsid w:val="002D65B4"/>
    <w:rsid w:val="002D7432"/>
    <w:rsid w:val="002E3224"/>
    <w:rsid w:val="002F78FE"/>
    <w:rsid w:val="003124DF"/>
    <w:rsid w:val="003158A8"/>
    <w:rsid w:val="00322027"/>
    <w:rsid w:val="00323A9E"/>
    <w:rsid w:val="00323F6F"/>
    <w:rsid w:val="00324B92"/>
    <w:rsid w:val="0033267F"/>
    <w:rsid w:val="003371A5"/>
    <w:rsid w:val="00337498"/>
    <w:rsid w:val="00340E94"/>
    <w:rsid w:val="00343A3E"/>
    <w:rsid w:val="00344B1A"/>
    <w:rsid w:val="003512A1"/>
    <w:rsid w:val="00351404"/>
    <w:rsid w:val="0035328F"/>
    <w:rsid w:val="0036100D"/>
    <w:rsid w:val="00365DCD"/>
    <w:rsid w:val="00383E40"/>
    <w:rsid w:val="00386649"/>
    <w:rsid w:val="003919A2"/>
    <w:rsid w:val="00391C5B"/>
    <w:rsid w:val="003A2F49"/>
    <w:rsid w:val="003A776F"/>
    <w:rsid w:val="003B0745"/>
    <w:rsid w:val="003B167B"/>
    <w:rsid w:val="003B41E0"/>
    <w:rsid w:val="003C39D7"/>
    <w:rsid w:val="003E239E"/>
    <w:rsid w:val="003E2FC2"/>
    <w:rsid w:val="003E6C87"/>
    <w:rsid w:val="003F0D5F"/>
    <w:rsid w:val="003F1422"/>
    <w:rsid w:val="003F21A2"/>
    <w:rsid w:val="003F4DB9"/>
    <w:rsid w:val="00405B19"/>
    <w:rsid w:val="00410101"/>
    <w:rsid w:val="00411202"/>
    <w:rsid w:val="00417873"/>
    <w:rsid w:val="0042020A"/>
    <w:rsid w:val="00422BAE"/>
    <w:rsid w:val="00424E33"/>
    <w:rsid w:val="00430854"/>
    <w:rsid w:val="0043189A"/>
    <w:rsid w:val="00435C90"/>
    <w:rsid w:val="00441153"/>
    <w:rsid w:val="00441921"/>
    <w:rsid w:val="0044296A"/>
    <w:rsid w:val="00442C5B"/>
    <w:rsid w:val="0044623D"/>
    <w:rsid w:val="00447D8E"/>
    <w:rsid w:val="0045005A"/>
    <w:rsid w:val="00451B38"/>
    <w:rsid w:val="00451F67"/>
    <w:rsid w:val="0046205F"/>
    <w:rsid w:val="00462903"/>
    <w:rsid w:val="004639D7"/>
    <w:rsid w:val="00466338"/>
    <w:rsid w:val="00470404"/>
    <w:rsid w:val="00473010"/>
    <w:rsid w:val="00477FAC"/>
    <w:rsid w:val="00485907"/>
    <w:rsid w:val="00487E45"/>
    <w:rsid w:val="004904EE"/>
    <w:rsid w:val="004925FB"/>
    <w:rsid w:val="004A33E1"/>
    <w:rsid w:val="004A3718"/>
    <w:rsid w:val="004B2E5C"/>
    <w:rsid w:val="004B36D8"/>
    <w:rsid w:val="004B3B42"/>
    <w:rsid w:val="004B612A"/>
    <w:rsid w:val="004E05AB"/>
    <w:rsid w:val="004E05FF"/>
    <w:rsid w:val="004E0E87"/>
    <w:rsid w:val="004F1081"/>
    <w:rsid w:val="004F469C"/>
    <w:rsid w:val="00502C72"/>
    <w:rsid w:val="0050354F"/>
    <w:rsid w:val="00504945"/>
    <w:rsid w:val="005068C8"/>
    <w:rsid w:val="00510F45"/>
    <w:rsid w:val="00510F5A"/>
    <w:rsid w:val="005171E8"/>
    <w:rsid w:val="0052113C"/>
    <w:rsid w:val="0052251B"/>
    <w:rsid w:val="00530CD8"/>
    <w:rsid w:val="00531F8D"/>
    <w:rsid w:val="00542A4F"/>
    <w:rsid w:val="00544102"/>
    <w:rsid w:val="005521D6"/>
    <w:rsid w:val="00552C6F"/>
    <w:rsid w:val="00554363"/>
    <w:rsid w:val="0055740B"/>
    <w:rsid w:val="00564884"/>
    <w:rsid w:val="005705B0"/>
    <w:rsid w:val="0057161C"/>
    <w:rsid w:val="005721C9"/>
    <w:rsid w:val="00574F93"/>
    <w:rsid w:val="00575D19"/>
    <w:rsid w:val="005768C0"/>
    <w:rsid w:val="0057765E"/>
    <w:rsid w:val="00580BFD"/>
    <w:rsid w:val="00590D49"/>
    <w:rsid w:val="005A0FEB"/>
    <w:rsid w:val="005A445F"/>
    <w:rsid w:val="005B0D6F"/>
    <w:rsid w:val="005B0E35"/>
    <w:rsid w:val="005B1832"/>
    <w:rsid w:val="005B232F"/>
    <w:rsid w:val="005C1BDF"/>
    <w:rsid w:val="005C52B4"/>
    <w:rsid w:val="005D0CB8"/>
    <w:rsid w:val="005D2DF0"/>
    <w:rsid w:val="005D44A2"/>
    <w:rsid w:val="005D68B0"/>
    <w:rsid w:val="005D6A66"/>
    <w:rsid w:val="005D7D93"/>
    <w:rsid w:val="005E049C"/>
    <w:rsid w:val="005E11EF"/>
    <w:rsid w:val="005E5A62"/>
    <w:rsid w:val="005E6976"/>
    <w:rsid w:val="005E7EB0"/>
    <w:rsid w:val="005F05E8"/>
    <w:rsid w:val="005F3CD4"/>
    <w:rsid w:val="005F7278"/>
    <w:rsid w:val="0060063F"/>
    <w:rsid w:val="006006D4"/>
    <w:rsid w:val="006011BF"/>
    <w:rsid w:val="006048C9"/>
    <w:rsid w:val="0060634D"/>
    <w:rsid w:val="00606C73"/>
    <w:rsid w:val="00614192"/>
    <w:rsid w:val="00614257"/>
    <w:rsid w:val="00616D1B"/>
    <w:rsid w:val="00617B77"/>
    <w:rsid w:val="00620EBC"/>
    <w:rsid w:val="0062271F"/>
    <w:rsid w:val="006260E8"/>
    <w:rsid w:val="0062660A"/>
    <w:rsid w:val="006266EA"/>
    <w:rsid w:val="0062673A"/>
    <w:rsid w:val="0063512F"/>
    <w:rsid w:val="00635FFA"/>
    <w:rsid w:val="00636261"/>
    <w:rsid w:val="00637C3B"/>
    <w:rsid w:val="00646FC9"/>
    <w:rsid w:val="00647186"/>
    <w:rsid w:val="00654AD5"/>
    <w:rsid w:val="006606EB"/>
    <w:rsid w:val="00661B70"/>
    <w:rsid w:val="0066208A"/>
    <w:rsid w:val="0066503B"/>
    <w:rsid w:val="00665088"/>
    <w:rsid w:val="00673051"/>
    <w:rsid w:val="006802EB"/>
    <w:rsid w:val="006832A5"/>
    <w:rsid w:val="006836EC"/>
    <w:rsid w:val="00687110"/>
    <w:rsid w:val="006907E2"/>
    <w:rsid w:val="00692EBE"/>
    <w:rsid w:val="00694444"/>
    <w:rsid w:val="00695CDF"/>
    <w:rsid w:val="00696915"/>
    <w:rsid w:val="006A0989"/>
    <w:rsid w:val="006A16FA"/>
    <w:rsid w:val="006A241C"/>
    <w:rsid w:val="006A24B6"/>
    <w:rsid w:val="006A3759"/>
    <w:rsid w:val="006A77AD"/>
    <w:rsid w:val="006B169D"/>
    <w:rsid w:val="006B2EE0"/>
    <w:rsid w:val="006B47B9"/>
    <w:rsid w:val="006B4828"/>
    <w:rsid w:val="006B6441"/>
    <w:rsid w:val="006B688C"/>
    <w:rsid w:val="006C40E9"/>
    <w:rsid w:val="006C7B0E"/>
    <w:rsid w:val="006D071D"/>
    <w:rsid w:val="006D4DAF"/>
    <w:rsid w:val="006D5506"/>
    <w:rsid w:val="006D6E1A"/>
    <w:rsid w:val="006D7438"/>
    <w:rsid w:val="006D75B5"/>
    <w:rsid w:val="006E1A12"/>
    <w:rsid w:val="006E47C4"/>
    <w:rsid w:val="00703B90"/>
    <w:rsid w:val="007041FF"/>
    <w:rsid w:val="00710AEC"/>
    <w:rsid w:val="00711DE7"/>
    <w:rsid w:val="00715C86"/>
    <w:rsid w:val="00721F56"/>
    <w:rsid w:val="00722A46"/>
    <w:rsid w:val="00727F24"/>
    <w:rsid w:val="00735737"/>
    <w:rsid w:val="00743B09"/>
    <w:rsid w:val="007451F2"/>
    <w:rsid w:val="00747DCD"/>
    <w:rsid w:val="00752618"/>
    <w:rsid w:val="00752A4B"/>
    <w:rsid w:val="0076259D"/>
    <w:rsid w:val="0076259F"/>
    <w:rsid w:val="007677EE"/>
    <w:rsid w:val="00774FE2"/>
    <w:rsid w:val="00775105"/>
    <w:rsid w:val="00782202"/>
    <w:rsid w:val="00786371"/>
    <w:rsid w:val="00797A1F"/>
    <w:rsid w:val="007A27E6"/>
    <w:rsid w:val="007A33E2"/>
    <w:rsid w:val="007A512B"/>
    <w:rsid w:val="007A5DF2"/>
    <w:rsid w:val="007A7216"/>
    <w:rsid w:val="007B39A8"/>
    <w:rsid w:val="007B5734"/>
    <w:rsid w:val="007B6999"/>
    <w:rsid w:val="007B707D"/>
    <w:rsid w:val="007C04A5"/>
    <w:rsid w:val="007C0F56"/>
    <w:rsid w:val="007C1558"/>
    <w:rsid w:val="007D14C0"/>
    <w:rsid w:val="007D1B5B"/>
    <w:rsid w:val="007D2521"/>
    <w:rsid w:val="007D2A6F"/>
    <w:rsid w:val="007D7E76"/>
    <w:rsid w:val="007E3A02"/>
    <w:rsid w:val="007E483F"/>
    <w:rsid w:val="007E6AC5"/>
    <w:rsid w:val="007F19FC"/>
    <w:rsid w:val="007F23FE"/>
    <w:rsid w:val="007F7C2B"/>
    <w:rsid w:val="008031B7"/>
    <w:rsid w:val="008039FE"/>
    <w:rsid w:val="00804A1F"/>
    <w:rsid w:val="00811434"/>
    <w:rsid w:val="00820F83"/>
    <w:rsid w:val="00821CD4"/>
    <w:rsid w:val="008237D2"/>
    <w:rsid w:val="00826E9D"/>
    <w:rsid w:val="00830B6E"/>
    <w:rsid w:val="00832BC3"/>
    <w:rsid w:val="00833972"/>
    <w:rsid w:val="00836445"/>
    <w:rsid w:val="00844C65"/>
    <w:rsid w:val="00845ACE"/>
    <w:rsid w:val="00853140"/>
    <w:rsid w:val="008532AE"/>
    <w:rsid w:val="0085409D"/>
    <w:rsid w:val="0085456C"/>
    <w:rsid w:val="00861D1F"/>
    <w:rsid w:val="00861FF7"/>
    <w:rsid w:val="008660FC"/>
    <w:rsid w:val="008678E0"/>
    <w:rsid w:val="00874423"/>
    <w:rsid w:val="00874427"/>
    <w:rsid w:val="008753DD"/>
    <w:rsid w:val="00876AD4"/>
    <w:rsid w:val="00877596"/>
    <w:rsid w:val="008778F2"/>
    <w:rsid w:val="00880A1A"/>
    <w:rsid w:val="00881642"/>
    <w:rsid w:val="00886F93"/>
    <w:rsid w:val="008873DF"/>
    <w:rsid w:val="008B08BE"/>
    <w:rsid w:val="008B5E7F"/>
    <w:rsid w:val="008C29A7"/>
    <w:rsid w:val="008C60C8"/>
    <w:rsid w:val="008C7172"/>
    <w:rsid w:val="008D2ED0"/>
    <w:rsid w:val="008D444B"/>
    <w:rsid w:val="008D5DBD"/>
    <w:rsid w:val="008D7A37"/>
    <w:rsid w:val="008D7B81"/>
    <w:rsid w:val="008E10F4"/>
    <w:rsid w:val="008E3120"/>
    <w:rsid w:val="008E53FC"/>
    <w:rsid w:val="008E5761"/>
    <w:rsid w:val="008E6835"/>
    <w:rsid w:val="008F3E5B"/>
    <w:rsid w:val="008F43E9"/>
    <w:rsid w:val="009028AC"/>
    <w:rsid w:val="00907651"/>
    <w:rsid w:val="00912A4E"/>
    <w:rsid w:val="009167DA"/>
    <w:rsid w:val="00916818"/>
    <w:rsid w:val="00923ED5"/>
    <w:rsid w:val="00925690"/>
    <w:rsid w:val="00933711"/>
    <w:rsid w:val="009342D2"/>
    <w:rsid w:val="00943417"/>
    <w:rsid w:val="009539BC"/>
    <w:rsid w:val="00955A1E"/>
    <w:rsid w:val="00956B71"/>
    <w:rsid w:val="0096603E"/>
    <w:rsid w:val="009679CD"/>
    <w:rsid w:val="009709D8"/>
    <w:rsid w:val="00970BE6"/>
    <w:rsid w:val="00970DED"/>
    <w:rsid w:val="0097276E"/>
    <w:rsid w:val="0097395E"/>
    <w:rsid w:val="009865CE"/>
    <w:rsid w:val="00987CC6"/>
    <w:rsid w:val="00990797"/>
    <w:rsid w:val="0099471E"/>
    <w:rsid w:val="009A0EBA"/>
    <w:rsid w:val="009A5D53"/>
    <w:rsid w:val="009B0206"/>
    <w:rsid w:val="009B7D48"/>
    <w:rsid w:val="009C0A14"/>
    <w:rsid w:val="009D371E"/>
    <w:rsid w:val="009D3D3B"/>
    <w:rsid w:val="009D45E3"/>
    <w:rsid w:val="009E6278"/>
    <w:rsid w:val="009F3633"/>
    <w:rsid w:val="009F43EF"/>
    <w:rsid w:val="009F5E9B"/>
    <w:rsid w:val="00A0344E"/>
    <w:rsid w:val="00A04782"/>
    <w:rsid w:val="00A12D75"/>
    <w:rsid w:val="00A13602"/>
    <w:rsid w:val="00A14375"/>
    <w:rsid w:val="00A14705"/>
    <w:rsid w:val="00A14F49"/>
    <w:rsid w:val="00A259B4"/>
    <w:rsid w:val="00A266C4"/>
    <w:rsid w:val="00A2779F"/>
    <w:rsid w:val="00A3073A"/>
    <w:rsid w:val="00A35665"/>
    <w:rsid w:val="00A36061"/>
    <w:rsid w:val="00A42344"/>
    <w:rsid w:val="00A4285D"/>
    <w:rsid w:val="00A43C0C"/>
    <w:rsid w:val="00A43F35"/>
    <w:rsid w:val="00A44DF8"/>
    <w:rsid w:val="00A45413"/>
    <w:rsid w:val="00A537C6"/>
    <w:rsid w:val="00A64687"/>
    <w:rsid w:val="00A65370"/>
    <w:rsid w:val="00A67F11"/>
    <w:rsid w:val="00A70A5F"/>
    <w:rsid w:val="00A7265B"/>
    <w:rsid w:val="00A73B68"/>
    <w:rsid w:val="00A74018"/>
    <w:rsid w:val="00A767F6"/>
    <w:rsid w:val="00A77D6E"/>
    <w:rsid w:val="00A80143"/>
    <w:rsid w:val="00A8228F"/>
    <w:rsid w:val="00A85A5C"/>
    <w:rsid w:val="00A9221D"/>
    <w:rsid w:val="00A93B38"/>
    <w:rsid w:val="00A94BC1"/>
    <w:rsid w:val="00AA3BFB"/>
    <w:rsid w:val="00AB2B5A"/>
    <w:rsid w:val="00AC2653"/>
    <w:rsid w:val="00AC70EF"/>
    <w:rsid w:val="00AD0FC0"/>
    <w:rsid w:val="00AD1960"/>
    <w:rsid w:val="00AD3081"/>
    <w:rsid w:val="00AD4CA7"/>
    <w:rsid w:val="00AE1D01"/>
    <w:rsid w:val="00AF6F29"/>
    <w:rsid w:val="00B01AC8"/>
    <w:rsid w:val="00B01F9C"/>
    <w:rsid w:val="00B02CBF"/>
    <w:rsid w:val="00B042B0"/>
    <w:rsid w:val="00B04C78"/>
    <w:rsid w:val="00B07DC1"/>
    <w:rsid w:val="00B1547E"/>
    <w:rsid w:val="00B203A8"/>
    <w:rsid w:val="00B22285"/>
    <w:rsid w:val="00B22515"/>
    <w:rsid w:val="00B235AA"/>
    <w:rsid w:val="00B24F17"/>
    <w:rsid w:val="00B25851"/>
    <w:rsid w:val="00B31084"/>
    <w:rsid w:val="00B3340D"/>
    <w:rsid w:val="00B338AC"/>
    <w:rsid w:val="00B37CAD"/>
    <w:rsid w:val="00B41DB0"/>
    <w:rsid w:val="00B4475E"/>
    <w:rsid w:val="00B5214C"/>
    <w:rsid w:val="00B6135E"/>
    <w:rsid w:val="00B65BB5"/>
    <w:rsid w:val="00B74406"/>
    <w:rsid w:val="00B74501"/>
    <w:rsid w:val="00B75351"/>
    <w:rsid w:val="00B835D5"/>
    <w:rsid w:val="00B8407E"/>
    <w:rsid w:val="00B86078"/>
    <w:rsid w:val="00B87193"/>
    <w:rsid w:val="00B949E5"/>
    <w:rsid w:val="00B96385"/>
    <w:rsid w:val="00BA3FE2"/>
    <w:rsid w:val="00BA4817"/>
    <w:rsid w:val="00BA4F3D"/>
    <w:rsid w:val="00BA57A4"/>
    <w:rsid w:val="00BA583E"/>
    <w:rsid w:val="00BA5ED9"/>
    <w:rsid w:val="00BA7DEE"/>
    <w:rsid w:val="00BB7316"/>
    <w:rsid w:val="00BC086F"/>
    <w:rsid w:val="00BC6095"/>
    <w:rsid w:val="00BC6E6F"/>
    <w:rsid w:val="00BC7F42"/>
    <w:rsid w:val="00BD6691"/>
    <w:rsid w:val="00BE2027"/>
    <w:rsid w:val="00BF216F"/>
    <w:rsid w:val="00C02F3D"/>
    <w:rsid w:val="00C04AC6"/>
    <w:rsid w:val="00C15D6E"/>
    <w:rsid w:val="00C16DE2"/>
    <w:rsid w:val="00C2524F"/>
    <w:rsid w:val="00C26687"/>
    <w:rsid w:val="00C27D00"/>
    <w:rsid w:val="00C30629"/>
    <w:rsid w:val="00C3226B"/>
    <w:rsid w:val="00C37100"/>
    <w:rsid w:val="00C45F77"/>
    <w:rsid w:val="00C53DFA"/>
    <w:rsid w:val="00C64429"/>
    <w:rsid w:val="00C65232"/>
    <w:rsid w:val="00C65B29"/>
    <w:rsid w:val="00C73539"/>
    <w:rsid w:val="00C82EE6"/>
    <w:rsid w:val="00C84492"/>
    <w:rsid w:val="00C95D77"/>
    <w:rsid w:val="00C96A94"/>
    <w:rsid w:val="00C97344"/>
    <w:rsid w:val="00CA022F"/>
    <w:rsid w:val="00CA527C"/>
    <w:rsid w:val="00CB3992"/>
    <w:rsid w:val="00CB4A50"/>
    <w:rsid w:val="00CB4C1F"/>
    <w:rsid w:val="00CB66AF"/>
    <w:rsid w:val="00CC1309"/>
    <w:rsid w:val="00CC7BC3"/>
    <w:rsid w:val="00CC7F64"/>
    <w:rsid w:val="00CD6774"/>
    <w:rsid w:val="00CD7CD0"/>
    <w:rsid w:val="00CE28A7"/>
    <w:rsid w:val="00CE547E"/>
    <w:rsid w:val="00CE733A"/>
    <w:rsid w:val="00CF20C3"/>
    <w:rsid w:val="00CF667C"/>
    <w:rsid w:val="00CF68D7"/>
    <w:rsid w:val="00D00661"/>
    <w:rsid w:val="00D00816"/>
    <w:rsid w:val="00D017DD"/>
    <w:rsid w:val="00D0394B"/>
    <w:rsid w:val="00D053E0"/>
    <w:rsid w:val="00D063D3"/>
    <w:rsid w:val="00D07255"/>
    <w:rsid w:val="00D109B8"/>
    <w:rsid w:val="00D12D89"/>
    <w:rsid w:val="00D16E59"/>
    <w:rsid w:val="00D223BB"/>
    <w:rsid w:val="00D243A2"/>
    <w:rsid w:val="00D25AC3"/>
    <w:rsid w:val="00D2761C"/>
    <w:rsid w:val="00D3040E"/>
    <w:rsid w:val="00D3271A"/>
    <w:rsid w:val="00D33D90"/>
    <w:rsid w:val="00D35663"/>
    <w:rsid w:val="00D35C18"/>
    <w:rsid w:val="00D37029"/>
    <w:rsid w:val="00D37C32"/>
    <w:rsid w:val="00D406E0"/>
    <w:rsid w:val="00D40D22"/>
    <w:rsid w:val="00D40E15"/>
    <w:rsid w:val="00D508BE"/>
    <w:rsid w:val="00D52030"/>
    <w:rsid w:val="00D5277B"/>
    <w:rsid w:val="00D573BE"/>
    <w:rsid w:val="00D64B2C"/>
    <w:rsid w:val="00D67B13"/>
    <w:rsid w:val="00D73904"/>
    <w:rsid w:val="00D73C60"/>
    <w:rsid w:val="00D76FB8"/>
    <w:rsid w:val="00D76FC9"/>
    <w:rsid w:val="00D803D0"/>
    <w:rsid w:val="00D82F84"/>
    <w:rsid w:val="00D90C03"/>
    <w:rsid w:val="00D935DA"/>
    <w:rsid w:val="00D93A33"/>
    <w:rsid w:val="00D93F9D"/>
    <w:rsid w:val="00DA1BA6"/>
    <w:rsid w:val="00DB2955"/>
    <w:rsid w:val="00DB2F9D"/>
    <w:rsid w:val="00DC20E5"/>
    <w:rsid w:val="00DC6F28"/>
    <w:rsid w:val="00DD0F8D"/>
    <w:rsid w:val="00DD1CB8"/>
    <w:rsid w:val="00DD2B3B"/>
    <w:rsid w:val="00DE23E7"/>
    <w:rsid w:val="00DF0D6B"/>
    <w:rsid w:val="00DF59A5"/>
    <w:rsid w:val="00E00359"/>
    <w:rsid w:val="00E077E6"/>
    <w:rsid w:val="00E07A14"/>
    <w:rsid w:val="00E10B43"/>
    <w:rsid w:val="00E11358"/>
    <w:rsid w:val="00E11DFF"/>
    <w:rsid w:val="00E15ABF"/>
    <w:rsid w:val="00E16624"/>
    <w:rsid w:val="00E16C55"/>
    <w:rsid w:val="00E177A1"/>
    <w:rsid w:val="00E21C01"/>
    <w:rsid w:val="00E22C5A"/>
    <w:rsid w:val="00E24BF4"/>
    <w:rsid w:val="00E24E1D"/>
    <w:rsid w:val="00E3365E"/>
    <w:rsid w:val="00E34B08"/>
    <w:rsid w:val="00E37202"/>
    <w:rsid w:val="00E432F5"/>
    <w:rsid w:val="00E43368"/>
    <w:rsid w:val="00E43824"/>
    <w:rsid w:val="00E44D58"/>
    <w:rsid w:val="00E45EB8"/>
    <w:rsid w:val="00E53897"/>
    <w:rsid w:val="00E55600"/>
    <w:rsid w:val="00E601C3"/>
    <w:rsid w:val="00E62E79"/>
    <w:rsid w:val="00E63CE8"/>
    <w:rsid w:val="00E659FB"/>
    <w:rsid w:val="00E7355C"/>
    <w:rsid w:val="00E73C18"/>
    <w:rsid w:val="00E773F7"/>
    <w:rsid w:val="00E9091F"/>
    <w:rsid w:val="00E90FA3"/>
    <w:rsid w:val="00E9482C"/>
    <w:rsid w:val="00E957C5"/>
    <w:rsid w:val="00E9675E"/>
    <w:rsid w:val="00EA090A"/>
    <w:rsid w:val="00EA1CBD"/>
    <w:rsid w:val="00EA35FF"/>
    <w:rsid w:val="00EA3DC9"/>
    <w:rsid w:val="00EB380A"/>
    <w:rsid w:val="00EB3B77"/>
    <w:rsid w:val="00EB6872"/>
    <w:rsid w:val="00EC0AB1"/>
    <w:rsid w:val="00EC236F"/>
    <w:rsid w:val="00EC5241"/>
    <w:rsid w:val="00EC6FE3"/>
    <w:rsid w:val="00ED21BD"/>
    <w:rsid w:val="00ED2547"/>
    <w:rsid w:val="00ED61E9"/>
    <w:rsid w:val="00ED64F4"/>
    <w:rsid w:val="00ED6F34"/>
    <w:rsid w:val="00EE12E1"/>
    <w:rsid w:val="00EF0C04"/>
    <w:rsid w:val="00EF12E4"/>
    <w:rsid w:val="00EF3189"/>
    <w:rsid w:val="00EF7A46"/>
    <w:rsid w:val="00F02A24"/>
    <w:rsid w:val="00F06608"/>
    <w:rsid w:val="00F06EAC"/>
    <w:rsid w:val="00F07FFA"/>
    <w:rsid w:val="00F10FD6"/>
    <w:rsid w:val="00F12F1A"/>
    <w:rsid w:val="00F1312E"/>
    <w:rsid w:val="00F21FCA"/>
    <w:rsid w:val="00F24AFE"/>
    <w:rsid w:val="00F25A31"/>
    <w:rsid w:val="00F25F3C"/>
    <w:rsid w:val="00F27710"/>
    <w:rsid w:val="00F3009C"/>
    <w:rsid w:val="00F321A9"/>
    <w:rsid w:val="00F32769"/>
    <w:rsid w:val="00F3390C"/>
    <w:rsid w:val="00F35119"/>
    <w:rsid w:val="00F3535F"/>
    <w:rsid w:val="00F508A8"/>
    <w:rsid w:val="00F52DBC"/>
    <w:rsid w:val="00F53527"/>
    <w:rsid w:val="00F55B60"/>
    <w:rsid w:val="00F562F4"/>
    <w:rsid w:val="00F60A29"/>
    <w:rsid w:val="00F7159E"/>
    <w:rsid w:val="00F74640"/>
    <w:rsid w:val="00F7659A"/>
    <w:rsid w:val="00F77889"/>
    <w:rsid w:val="00F8053D"/>
    <w:rsid w:val="00F80963"/>
    <w:rsid w:val="00F8178B"/>
    <w:rsid w:val="00F81A0F"/>
    <w:rsid w:val="00F81C34"/>
    <w:rsid w:val="00F869EA"/>
    <w:rsid w:val="00F93D4A"/>
    <w:rsid w:val="00F95F0A"/>
    <w:rsid w:val="00F96FE2"/>
    <w:rsid w:val="00F97079"/>
    <w:rsid w:val="00FA18BA"/>
    <w:rsid w:val="00FB05BB"/>
    <w:rsid w:val="00FB527C"/>
    <w:rsid w:val="00FC0314"/>
    <w:rsid w:val="00FC21F0"/>
    <w:rsid w:val="00FC3203"/>
    <w:rsid w:val="00FC65E1"/>
    <w:rsid w:val="00FC762D"/>
    <w:rsid w:val="00FD14C3"/>
    <w:rsid w:val="00FD2732"/>
    <w:rsid w:val="00FD29DB"/>
    <w:rsid w:val="00FD5911"/>
    <w:rsid w:val="00FD5D83"/>
    <w:rsid w:val="00FF11FE"/>
    <w:rsid w:val="00FF3CBC"/>
    <w:rsid w:val="00FF58AF"/>
    <w:rsid w:val="00FF596F"/>
    <w:rsid w:val="00FF5A0E"/>
    <w:rsid w:val="00FF6A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4521133A"/>
  <w15:docId w15:val="{4CCAFFC9-5B65-4FF6-B218-4CC8C7360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C72"/>
    <w:pPr>
      <w:spacing w:line="276" w:lineRule="auto"/>
    </w:pPr>
    <w:rPr>
      <w:rFonts w:ascii="Verdana" w:hAnsi="Verdana"/>
      <w:sz w:val="22"/>
      <w:szCs w:val="22"/>
    </w:rPr>
  </w:style>
  <w:style w:type="paragraph" w:styleId="Titre1">
    <w:name w:val="heading 1"/>
    <w:basedOn w:val="Normal"/>
    <w:next w:val="Normal"/>
    <w:link w:val="Titre1Car"/>
    <w:uiPriority w:val="9"/>
    <w:qFormat/>
    <w:rsid w:val="003371A5"/>
    <w:pPr>
      <w:keepNext/>
      <w:keepLines/>
      <w:spacing w:before="480"/>
      <w:outlineLvl w:val="0"/>
    </w:pPr>
    <w:rPr>
      <w:rFonts w:asciiTheme="majorHAnsi" w:eastAsiaTheme="majorEastAsia" w:hAnsiTheme="majorHAnsi" w:cstheme="majorBidi"/>
      <w:b/>
      <w:bCs/>
      <w:color w:val="810000" w:themeColor="accent1" w:themeShade="BF"/>
      <w:sz w:val="28"/>
      <w:szCs w:val="28"/>
    </w:rPr>
  </w:style>
  <w:style w:type="paragraph" w:styleId="Titre5">
    <w:name w:val="heading 5"/>
    <w:basedOn w:val="Normal"/>
    <w:next w:val="Normal"/>
    <w:link w:val="Titre5Car"/>
    <w:uiPriority w:val="9"/>
    <w:semiHidden/>
    <w:unhideWhenUsed/>
    <w:qFormat/>
    <w:rsid w:val="00EB3B77"/>
    <w:pPr>
      <w:keepNext/>
      <w:keepLines/>
      <w:spacing w:before="40"/>
      <w:outlineLvl w:val="4"/>
    </w:pPr>
    <w:rPr>
      <w:rFonts w:asciiTheme="majorHAnsi" w:eastAsiaTheme="majorEastAsia" w:hAnsiTheme="majorHAnsi" w:cstheme="majorBidi"/>
      <w:color w:val="810000"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04A1F"/>
    <w:pPr>
      <w:ind w:left="720"/>
      <w:contextualSpacing/>
    </w:pPr>
  </w:style>
  <w:style w:type="table" w:styleId="Grilledutableau">
    <w:name w:val="Table Grid"/>
    <w:basedOn w:val="TableauNormal"/>
    <w:uiPriority w:val="59"/>
    <w:rsid w:val="00C30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45413"/>
    <w:pPr>
      <w:tabs>
        <w:tab w:val="center" w:pos="4536"/>
        <w:tab w:val="right" w:pos="9072"/>
      </w:tabs>
      <w:spacing w:line="240" w:lineRule="auto"/>
    </w:pPr>
  </w:style>
  <w:style w:type="character" w:customStyle="1" w:styleId="En-tteCar">
    <w:name w:val="En-tête Car"/>
    <w:basedOn w:val="Policepardfaut"/>
    <w:link w:val="En-tte"/>
    <w:uiPriority w:val="99"/>
    <w:rsid w:val="00A45413"/>
    <w:rPr>
      <w:rFonts w:ascii="Verdana" w:hAnsi="Verdana"/>
      <w:sz w:val="22"/>
      <w:szCs w:val="22"/>
    </w:rPr>
  </w:style>
  <w:style w:type="paragraph" w:styleId="Pieddepage">
    <w:name w:val="footer"/>
    <w:basedOn w:val="Normal"/>
    <w:link w:val="PieddepageCar"/>
    <w:uiPriority w:val="99"/>
    <w:unhideWhenUsed/>
    <w:rsid w:val="00A45413"/>
    <w:pPr>
      <w:tabs>
        <w:tab w:val="center" w:pos="4536"/>
        <w:tab w:val="right" w:pos="9072"/>
      </w:tabs>
      <w:spacing w:line="240" w:lineRule="auto"/>
    </w:pPr>
  </w:style>
  <w:style w:type="character" w:customStyle="1" w:styleId="PieddepageCar">
    <w:name w:val="Pied de page Car"/>
    <w:basedOn w:val="Policepardfaut"/>
    <w:link w:val="Pieddepage"/>
    <w:uiPriority w:val="99"/>
    <w:rsid w:val="00A45413"/>
    <w:rPr>
      <w:rFonts w:ascii="Verdana" w:hAnsi="Verdana"/>
      <w:sz w:val="22"/>
      <w:szCs w:val="22"/>
    </w:rPr>
  </w:style>
  <w:style w:type="paragraph" w:styleId="Textedebulles">
    <w:name w:val="Balloon Text"/>
    <w:basedOn w:val="Normal"/>
    <w:link w:val="TextedebullesCar"/>
    <w:uiPriority w:val="99"/>
    <w:semiHidden/>
    <w:unhideWhenUsed/>
    <w:rsid w:val="00A45413"/>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45413"/>
    <w:rPr>
      <w:rFonts w:ascii="Tahoma" w:hAnsi="Tahoma" w:cs="Tahoma"/>
      <w:sz w:val="16"/>
      <w:szCs w:val="16"/>
    </w:rPr>
  </w:style>
  <w:style w:type="character" w:customStyle="1" w:styleId="Titre1Car">
    <w:name w:val="Titre 1 Car"/>
    <w:basedOn w:val="Policepardfaut"/>
    <w:link w:val="Titre1"/>
    <w:uiPriority w:val="99"/>
    <w:rsid w:val="003371A5"/>
    <w:rPr>
      <w:rFonts w:asciiTheme="majorHAnsi" w:eastAsiaTheme="majorEastAsia" w:hAnsiTheme="majorHAnsi" w:cstheme="majorBidi"/>
      <w:b/>
      <w:bCs/>
      <w:color w:val="810000" w:themeColor="accent1" w:themeShade="BF"/>
      <w:sz w:val="28"/>
      <w:szCs w:val="28"/>
    </w:rPr>
  </w:style>
  <w:style w:type="character" w:styleId="Lienhypertexte">
    <w:name w:val="Hyperlink"/>
    <w:basedOn w:val="Policepardfaut"/>
    <w:uiPriority w:val="99"/>
    <w:unhideWhenUsed/>
    <w:rsid w:val="00B042B0"/>
    <w:rPr>
      <w:color w:val="D26900" w:themeColor="hyperlink"/>
      <w:u w:val="single"/>
    </w:rPr>
  </w:style>
  <w:style w:type="paragraph" w:styleId="Corpsdetexte">
    <w:name w:val="Body Text"/>
    <w:basedOn w:val="Normal"/>
    <w:link w:val="CorpsdetexteCar"/>
    <w:semiHidden/>
    <w:rsid w:val="00447D8E"/>
    <w:pPr>
      <w:overflowPunct w:val="0"/>
      <w:autoSpaceDE w:val="0"/>
      <w:autoSpaceDN w:val="0"/>
      <w:adjustRightInd w:val="0"/>
      <w:spacing w:line="240" w:lineRule="auto"/>
      <w:jc w:val="both"/>
      <w:textAlignment w:val="baseline"/>
    </w:pPr>
    <w:rPr>
      <w:rFonts w:ascii="Arial" w:eastAsia="Times New Roman" w:hAnsi="Arial"/>
      <w:szCs w:val="20"/>
      <w:lang w:eastAsia="fr-FR"/>
    </w:rPr>
  </w:style>
  <w:style w:type="character" w:customStyle="1" w:styleId="CorpsdetexteCar">
    <w:name w:val="Corps de texte Car"/>
    <w:basedOn w:val="Policepardfaut"/>
    <w:link w:val="Corpsdetexte"/>
    <w:semiHidden/>
    <w:rsid w:val="00447D8E"/>
    <w:rPr>
      <w:rFonts w:ascii="Arial" w:eastAsia="Times New Roman" w:hAnsi="Arial"/>
      <w:sz w:val="22"/>
      <w:lang w:eastAsia="fr-FR"/>
    </w:rPr>
  </w:style>
  <w:style w:type="character" w:customStyle="1" w:styleId="object">
    <w:name w:val="object"/>
    <w:basedOn w:val="Policepardfaut"/>
    <w:rsid w:val="00FA18BA"/>
  </w:style>
  <w:style w:type="paragraph" w:customStyle="1" w:styleId="Adopte">
    <w:name w:val="Adopte"/>
    <w:basedOn w:val="Normal"/>
    <w:rsid w:val="008532AE"/>
    <w:pPr>
      <w:tabs>
        <w:tab w:val="left" w:leader="dot" w:pos="567"/>
      </w:tabs>
      <w:overflowPunct w:val="0"/>
      <w:autoSpaceDE w:val="0"/>
      <w:autoSpaceDN w:val="0"/>
      <w:adjustRightInd w:val="0"/>
      <w:spacing w:after="120" w:line="240" w:lineRule="auto"/>
      <w:textAlignment w:val="baseline"/>
    </w:pPr>
    <w:rPr>
      <w:rFonts w:ascii="Arial" w:eastAsia="Times New Roman" w:hAnsi="Arial"/>
      <w:szCs w:val="20"/>
      <w:lang w:eastAsia="fr-FR"/>
    </w:rPr>
  </w:style>
  <w:style w:type="character" w:customStyle="1" w:styleId="Titre5Car">
    <w:name w:val="Titre 5 Car"/>
    <w:basedOn w:val="Policepardfaut"/>
    <w:link w:val="Titre5"/>
    <w:uiPriority w:val="9"/>
    <w:semiHidden/>
    <w:rsid w:val="00EB3B77"/>
    <w:rPr>
      <w:rFonts w:asciiTheme="majorHAnsi" w:eastAsiaTheme="majorEastAsia" w:hAnsiTheme="majorHAnsi" w:cstheme="majorBidi"/>
      <w:color w:val="810000" w:themeColor="accent1" w:themeShade="BF"/>
      <w:sz w:val="22"/>
      <w:szCs w:val="22"/>
    </w:rPr>
  </w:style>
  <w:style w:type="character" w:styleId="Lienhypertextesuivivisit">
    <w:name w:val="FollowedHyperlink"/>
    <w:basedOn w:val="Policepardfaut"/>
    <w:uiPriority w:val="99"/>
    <w:semiHidden/>
    <w:unhideWhenUsed/>
    <w:rsid w:val="003B0745"/>
    <w:rPr>
      <w:color w:val="D89243" w:themeColor="followedHyperlink"/>
      <w:u w:val="single"/>
    </w:rPr>
  </w:style>
  <w:style w:type="paragraph" w:customStyle="1" w:styleId="GIDNormal">
    <w:name w:val="GIDNormal"/>
    <w:basedOn w:val="Normal"/>
    <w:rsid w:val="001E041A"/>
    <w:pPr>
      <w:widowControl w:val="0"/>
      <w:overflowPunct w:val="0"/>
      <w:autoSpaceDE w:val="0"/>
      <w:autoSpaceDN w:val="0"/>
      <w:adjustRightInd w:val="0"/>
      <w:spacing w:line="300" w:lineRule="atLeast"/>
      <w:jc w:val="both"/>
    </w:pPr>
    <w:rPr>
      <w:rFonts w:ascii="Arial" w:eastAsia="Times New Roman" w:hAnsi="Arial"/>
      <w:szCs w:val="20"/>
      <w:lang w:eastAsia="fr-FR"/>
    </w:rPr>
  </w:style>
  <w:style w:type="character" w:styleId="Marquedecommentaire">
    <w:name w:val="annotation reference"/>
    <w:basedOn w:val="Policepardfaut"/>
    <w:uiPriority w:val="99"/>
    <w:semiHidden/>
    <w:unhideWhenUsed/>
    <w:rsid w:val="00071E72"/>
    <w:rPr>
      <w:sz w:val="16"/>
      <w:szCs w:val="16"/>
    </w:rPr>
  </w:style>
  <w:style w:type="paragraph" w:styleId="Commentaire">
    <w:name w:val="annotation text"/>
    <w:basedOn w:val="Normal"/>
    <w:link w:val="CommentaireCar"/>
    <w:uiPriority w:val="99"/>
    <w:unhideWhenUsed/>
    <w:rsid w:val="00071E72"/>
    <w:pPr>
      <w:spacing w:line="240" w:lineRule="auto"/>
    </w:pPr>
    <w:rPr>
      <w:sz w:val="20"/>
      <w:szCs w:val="20"/>
    </w:rPr>
  </w:style>
  <w:style w:type="character" w:customStyle="1" w:styleId="CommentaireCar">
    <w:name w:val="Commentaire Car"/>
    <w:basedOn w:val="Policepardfaut"/>
    <w:link w:val="Commentaire"/>
    <w:uiPriority w:val="99"/>
    <w:rsid w:val="00071E72"/>
    <w:rPr>
      <w:rFonts w:ascii="Verdana" w:hAnsi="Verdana"/>
    </w:rPr>
  </w:style>
  <w:style w:type="paragraph" w:styleId="Objetducommentaire">
    <w:name w:val="annotation subject"/>
    <w:basedOn w:val="Commentaire"/>
    <w:next w:val="Commentaire"/>
    <w:link w:val="ObjetducommentaireCar"/>
    <w:uiPriority w:val="99"/>
    <w:semiHidden/>
    <w:unhideWhenUsed/>
    <w:rsid w:val="00071E72"/>
    <w:rPr>
      <w:b/>
      <w:bCs/>
    </w:rPr>
  </w:style>
  <w:style w:type="character" w:customStyle="1" w:styleId="ObjetducommentaireCar">
    <w:name w:val="Objet du commentaire Car"/>
    <w:basedOn w:val="CommentaireCar"/>
    <w:link w:val="Objetducommentaire"/>
    <w:uiPriority w:val="99"/>
    <w:semiHidden/>
    <w:rsid w:val="00071E72"/>
    <w:rPr>
      <w:rFonts w:ascii="Verdana" w:hAnsi="Verdana"/>
      <w:b/>
      <w:bCs/>
    </w:rPr>
  </w:style>
  <w:style w:type="paragraph" w:customStyle="1" w:styleId="Default">
    <w:name w:val="Default"/>
    <w:rsid w:val="006B688C"/>
    <w:pPr>
      <w:autoSpaceDE w:val="0"/>
      <w:autoSpaceDN w:val="0"/>
      <w:adjustRightInd w:val="0"/>
    </w:pPr>
    <w:rPr>
      <w:rFonts w:ascii="Wingdings" w:hAnsi="Wingdings" w:cs="Wingdings"/>
      <w:color w:val="000000"/>
      <w:sz w:val="24"/>
      <w:szCs w:val="24"/>
    </w:rPr>
  </w:style>
  <w:style w:type="paragraph" w:styleId="Notedebasdepage">
    <w:name w:val="footnote text"/>
    <w:basedOn w:val="Normal"/>
    <w:link w:val="NotedebasdepageCar"/>
    <w:unhideWhenUsed/>
    <w:rsid w:val="00B3340D"/>
    <w:rPr>
      <w:sz w:val="20"/>
      <w:szCs w:val="20"/>
    </w:rPr>
  </w:style>
  <w:style w:type="character" w:customStyle="1" w:styleId="NotedebasdepageCar">
    <w:name w:val="Note de bas de page Car"/>
    <w:basedOn w:val="Policepardfaut"/>
    <w:link w:val="Notedebasdepage"/>
    <w:qFormat/>
    <w:rsid w:val="00B3340D"/>
    <w:rPr>
      <w:rFonts w:ascii="Verdana" w:hAnsi="Verdana"/>
    </w:rPr>
  </w:style>
  <w:style w:type="character" w:styleId="Appelnotedebasdep">
    <w:name w:val="footnote reference"/>
    <w:uiPriority w:val="99"/>
    <w:semiHidden/>
    <w:unhideWhenUsed/>
    <w:qFormat/>
    <w:rsid w:val="00B3340D"/>
    <w:rPr>
      <w:vertAlign w:val="superscript"/>
    </w:rPr>
  </w:style>
  <w:style w:type="character" w:customStyle="1" w:styleId="glossify-link">
    <w:name w:val="glossify-link"/>
    <w:basedOn w:val="Policepardfaut"/>
    <w:rsid w:val="002D4D4D"/>
  </w:style>
  <w:style w:type="character" w:styleId="Mentionnonrsolue">
    <w:name w:val="Unresolved Mention"/>
    <w:basedOn w:val="Policepardfaut"/>
    <w:uiPriority w:val="99"/>
    <w:semiHidden/>
    <w:unhideWhenUsed/>
    <w:rsid w:val="008775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54611">
      <w:bodyDiv w:val="1"/>
      <w:marLeft w:val="0"/>
      <w:marRight w:val="0"/>
      <w:marTop w:val="0"/>
      <w:marBottom w:val="0"/>
      <w:divBdr>
        <w:top w:val="none" w:sz="0" w:space="0" w:color="auto"/>
        <w:left w:val="none" w:sz="0" w:space="0" w:color="auto"/>
        <w:bottom w:val="none" w:sz="0" w:space="0" w:color="auto"/>
        <w:right w:val="none" w:sz="0" w:space="0" w:color="auto"/>
      </w:divBdr>
    </w:div>
    <w:div w:id="117722040">
      <w:bodyDiv w:val="1"/>
      <w:marLeft w:val="0"/>
      <w:marRight w:val="0"/>
      <w:marTop w:val="0"/>
      <w:marBottom w:val="0"/>
      <w:divBdr>
        <w:top w:val="none" w:sz="0" w:space="0" w:color="auto"/>
        <w:left w:val="none" w:sz="0" w:space="0" w:color="auto"/>
        <w:bottom w:val="none" w:sz="0" w:space="0" w:color="auto"/>
        <w:right w:val="none" w:sz="0" w:space="0" w:color="auto"/>
      </w:divBdr>
      <w:divsChild>
        <w:div w:id="502934698">
          <w:marLeft w:val="0"/>
          <w:marRight w:val="0"/>
          <w:marTop w:val="0"/>
          <w:marBottom w:val="0"/>
          <w:divBdr>
            <w:top w:val="none" w:sz="0" w:space="0" w:color="auto"/>
            <w:left w:val="none" w:sz="0" w:space="0" w:color="auto"/>
            <w:bottom w:val="none" w:sz="0" w:space="0" w:color="auto"/>
            <w:right w:val="none" w:sz="0" w:space="0" w:color="auto"/>
          </w:divBdr>
        </w:div>
        <w:div w:id="866870313">
          <w:marLeft w:val="0"/>
          <w:marRight w:val="0"/>
          <w:marTop w:val="0"/>
          <w:marBottom w:val="0"/>
          <w:divBdr>
            <w:top w:val="none" w:sz="0" w:space="0" w:color="auto"/>
            <w:left w:val="none" w:sz="0" w:space="0" w:color="auto"/>
            <w:bottom w:val="none" w:sz="0" w:space="0" w:color="auto"/>
            <w:right w:val="none" w:sz="0" w:space="0" w:color="auto"/>
          </w:divBdr>
        </w:div>
        <w:div w:id="1018193700">
          <w:marLeft w:val="0"/>
          <w:marRight w:val="0"/>
          <w:marTop w:val="0"/>
          <w:marBottom w:val="0"/>
          <w:divBdr>
            <w:top w:val="none" w:sz="0" w:space="0" w:color="auto"/>
            <w:left w:val="none" w:sz="0" w:space="0" w:color="auto"/>
            <w:bottom w:val="none" w:sz="0" w:space="0" w:color="auto"/>
            <w:right w:val="none" w:sz="0" w:space="0" w:color="auto"/>
          </w:divBdr>
        </w:div>
        <w:div w:id="1928492370">
          <w:marLeft w:val="0"/>
          <w:marRight w:val="0"/>
          <w:marTop w:val="0"/>
          <w:marBottom w:val="0"/>
          <w:divBdr>
            <w:top w:val="none" w:sz="0" w:space="0" w:color="auto"/>
            <w:left w:val="none" w:sz="0" w:space="0" w:color="auto"/>
            <w:bottom w:val="none" w:sz="0" w:space="0" w:color="auto"/>
            <w:right w:val="none" w:sz="0" w:space="0" w:color="auto"/>
          </w:divBdr>
        </w:div>
        <w:div w:id="2034264047">
          <w:marLeft w:val="0"/>
          <w:marRight w:val="0"/>
          <w:marTop w:val="0"/>
          <w:marBottom w:val="0"/>
          <w:divBdr>
            <w:top w:val="none" w:sz="0" w:space="0" w:color="auto"/>
            <w:left w:val="none" w:sz="0" w:space="0" w:color="auto"/>
            <w:bottom w:val="none" w:sz="0" w:space="0" w:color="auto"/>
            <w:right w:val="none" w:sz="0" w:space="0" w:color="auto"/>
          </w:divBdr>
        </w:div>
        <w:div w:id="2119907884">
          <w:marLeft w:val="0"/>
          <w:marRight w:val="0"/>
          <w:marTop w:val="0"/>
          <w:marBottom w:val="0"/>
          <w:divBdr>
            <w:top w:val="none" w:sz="0" w:space="0" w:color="auto"/>
            <w:left w:val="none" w:sz="0" w:space="0" w:color="auto"/>
            <w:bottom w:val="none" w:sz="0" w:space="0" w:color="auto"/>
            <w:right w:val="none" w:sz="0" w:space="0" w:color="auto"/>
          </w:divBdr>
        </w:div>
      </w:divsChild>
    </w:div>
    <w:div w:id="317811614">
      <w:bodyDiv w:val="1"/>
      <w:marLeft w:val="0"/>
      <w:marRight w:val="0"/>
      <w:marTop w:val="0"/>
      <w:marBottom w:val="0"/>
      <w:divBdr>
        <w:top w:val="none" w:sz="0" w:space="0" w:color="auto"/>
        <w:left w:val="none" w:sz="0" w:space="0" w:color="auto"/>
        <w:bottom w:val="none" w:sz="0" w:space="0" w:color="auto"/>
        <w:right w:val="none" w:sz="0" w:space="0" w:color="auto"/>
      </w:divBdr>
    </w:div>
    <w:div w:id="561520524">
      <w:bodyDiv w:val="1"/>
      <w:marLeft w:val="0"/>
      <w:marRight w:val="0"/>
      <w:marTop w:val="0"/>
      <w:marBottom w:val="0"/>
      <w:divBdr>
        <w:top w:val="none" w:sz="0" w:space="0" w:color="auto"/>
        <w:left w:val="none" w:sz="0" w:space="0" w:color="auto"/>
        <w:bottom w:val="none" w:sz="0" w:space="0" w:color="auto"/>
        <w:right w:val="none" w:sz="0" w:space="0" w:color="auto"/>
      </w:divBdr>
      <w:divsChild>
        <w:div w:id="71588947">
          <w:marLeft w:val="0"/>
          <w:marRight w:val="0"/>
          <w:marTop w:val="0"/>
          <w:marBottom w:val="0"/>
          <w:divBdr>
            <w:top w:val="none" w:sz="0" w:space="0" w:color="auto"/>
            <w:left w:val="none" w:sz="0" w:space="0" w:color="auto"/>
            <w:bottom w:val="none" w:sz="0" w:space="0" w:color="auto"/>
            <w:right w:val="none" w:sz="0" w:space="0" w:color="auto"/>
          </w:divBdr>
        </w:div>
        <w:div w:id="76754744">
          <w:marLeft w:val="0"/>
          <w:marRight w:val="0"/>
          <w:marTop w:val="0"/>
          <w:marBottom w:val="0"/>
          <w:divBdr>
            <w:top w:val="none" w:sz="0" w:space="0" w:color="auto"/>
            <w:left w:val="none" w:sz="0" w:space="0" w:color="auto"/>
            <w:bottom w:val="none" w:sz="0" w:space="0" w:color="auto"/>
            <w:right w:val="none" w:sz="0" w:space="0" w:color="auto"/>
          </w:divBdr>
        </w:div>
        <w:div w:id="85536013">
          <w:marLeft w:val="0"/>
          <w:marRight w:val="0"/>
          <w:marTop w:val="0"/>
          <w:marBottom w:val="0"/>
          <w:divBdr>
            <w:top w:val="none" w:sz="0" w:space="0" w:color="auto"/>
            <w:left w:val="none" w:sz="0" w:space="0" w:color="auto"/>
            <w:bottom w:val="none" w:sz="0" w:space="0" w:color="auto"/>
            <w:right w:val="none" w:sz="0" w:space="0" w:color="auto"/>
          </w:divBdr>
        </w:div>
        <w:div w:id="125318889">
          <w:marLeft w:val="0"/>
          <w:marRight w:val="0"/>
          <w:marTop w:val="0"/>
          <w:marBottom w:val="0"/>
          <w:divBdr>
            <w:top w:val="none" w:sz="0" w:space="0" w:color="auto"/>
            <w:left w:val="none" w:sz="0" w:space="0" w:color="auto"/>
            <w:bottom w:val="none" w:sz="0" w:space="0" w:color="auto"/>
            <w:right w:val="none" w:sz="0" w:space="0" w:color="auto"/>
          </w:divBdr>
        </w:div>
        <w:div w:id="147982614">
          <w:marLeft w:val="0"/>
          <w:marRight w:val="0"/>
          <w:marTop w:val="0"/>
          <w:marBottom w:val="0"/>
          <w:divBdr>
            <w:top w:val="none" w:sz="0" w:space="0" w:color="auto"/>
            <w:left w:val="none" w:sz="0" w:space="0" w:color="auto"/>
            <w:bottom w:val="none" w:sz="0" w:space="0" w:color="auto"/>
            <w:right w:val="none" w:sz="0" w:space="0" w:color="auto"/>
          </w:divBdr>
        </w:div>
        <w:div w:id="245498278">
          <w:marLeft w:val="0"/>
          <w:marRight w:val="0"/>
          <w:marTop w:val="0"/>
          <w:marBottom w:val="0"/>
          <w:divBdr>
            <w:top w:val="none" w:sz="0" w:space="0" w:color="auto"/>
            <w:left w:val="none" w:sz="0" w:space="0" w:color="auto"/>
            <w:bottom w:val="none" w:sz="0" w:space="0" w:color="auto"/>
            <w:right w:val="none" w:sz="0" w:space="0" w:color="auto"/>
          </w:divBdr>
        </w:div>
        <w:div w:id="373703506">
          <w:marLeft w:val="0"/>
          <w:marRight w:val="0"/>
          <w:marTop w:val="0"/>
          <w:marBottom w:val="0"/>
          <w:divBdr>
            <w:top w:val="none" w:sz="0" w:space="0" w:color="auto"/>
            <w:left w:val="none" w:sz="0" w:space="0" w:color="auto"/>
            <w:bottom w:val="none" w:sz="0" w:space="0" w:color="auto"/>
            <w:right w:val="none" w:sz="0" w:space="0" w:color="auto"/>
          </w:divBdr>
        </w:div>
        <w:div w:id="445662000">
          <w:marLeft w:val="0"/>
          <w:marRight w:val="0"/>
          <w:marTop w:val="0"/>
          <w:marBottom w:val="0"/>
          <w:divBdr>
            <w:top w:val="none" w:sz="0" w:space="0" w:color="auto"/>
            <w:left w:val="none" w:sz="0" w:space="0" w:color="auto"/>
            <w:bottom w:val="none" w:sz="0" w:space="0" w:color="auto"/>
            <w:right w:val="none" w:sz="0" w:space="0" w:color="auto"/>
          </w:divBdr>
        </w:div>
        <w:div w:id="471798255">
          <w:marLeft w:val="0"/>
          <w:marRight w:val="0"/>
          <w:marTop w:val="0"/>
          <w:marBottom w:val="0"/>
          <w:divBdr>
            <w:top w:val="none" w:sz="0" w:space="0" w:color="auto"/>
            <w:left w:val="none" w:sz="0" w:space="0" w:color="auto"/>
            <w:bottom w:val="none" w:sz="0" w:space="0" w:color="auto"/>
            <w:right w:val="none" w:sz="0" w:space="0" w:color="auto"/>
          </w:divBdr>
        </w:div>
        <w:div w:id="473257296">
          <w:marLeft w:val="0"/>
          <w:marRight w:val="0"/>
          <w:marTop w:val="0"/>
          <w:marBottom w:val="0"/>
          <w:divBdr>
            <w:top w:val="none" w:sz="0" w:space="0" w:color="auto"/>
            <w:left w:val="none" w:sz="0" w:space="0" w:color="auto"/>
            <w:bottom w:val="none" w:sz="0" w:space="0" w:color="auto"/>
            <w:right w:val="none" w:sz="0" w:space="0" w:color="auto"/>
          </w:divBdr>
        </w:div>
        <w:div w:id="503472463">
          <w:marLeft w:val="0"/>
          <w:marRight w:val="0"/>
          <w:marTop w:val="0"/>
          <w:marBottom w:val="0"/>
          <w:divBdr>
            <w:top w:val="none" w:sz="0" w:space="0" w:color="auto"/>
            <w:left w:val="none" w:sz="0" w:space="0" w:color="auto"/>
            <w:bottom w:val="none" w:sz="0" w:space="0" w:color="auto"/>
            <w:right w:val="none" w:sz="0" w:space="0" w:color="auto"/>
          </w:divBdr>
        </w:div>
        <w:div w:id="519465442">
          <w:marLeft w:val="0"/>
          <w:marRight w:val="0"/>
          <w:marTop w:val="0"/>
          <w:marBottom w:val="0"/>
          <w:divBdr>
            <w:top w:val="none" w:sz="0" w:space="0" w:color="auto"/>
            <w:left w:val="none" w:sz="0" w:space="0" w:color="auto"/>
            <w:bottom w:val="none" w:sz="0" w:space="0" w:color="auto"/>
            <w:right w:val="none" w:sz="0" w:space="0" w:color="auto"/>
          </w:divBdr>
        </w:div>
        <w:div w:id="798913691">
          <w:marLeft w:val="0"/>
          <w:marRight w:val="0"/>
          <w:marTop w:val="0"/>
          <w:marBottom w:val="0"/>
          <w:divBdr>
            <w:top w:val="none" w:sz="0" w:space="0" w:color="auto"/>
            <w:left w:val="none" w:sz="0" w:space="0" w:color="auto"/>
            <w:bottom w:val="none" w:sz="0" w:space="0" w:color="auto"/>
            <w:right w:val="none" w:sz="0" w:space="0" w:color="auto"/>
          </w:divBdr>
        </w:div>
        <w:div w:id="819661147">
          <w:marLeft w:val="0"/>
          <w:marRight w:val="0"/>
          <w:marTop w:val="0"/>
          <w:marBottom w:val="0"/>
          <w:divBdr>
            <w:top w:val="none" w:sz="0" w:space="0" w:color="auto"/>
            <w:left w:val="none" w:sz="0" w:space="0" w:color="auto"/>
            <w:bottom w:val="none" w:sz="0" w:space="0" w:color="auto"/>
            <w:right w:val="none" w:sz="0" w:space="0" w:color="auto"/>
          </w:divBdr>
        </w:div>
        <w:div w:id="931159423">
          <w:marLeft w:val="0"/>
          <w:marRight w:val="0"/>
          <w:marTop w:val="0"/>
          <w:marBottom w:val="0"/>
          <w:divBdr>
            <w:top w:val="none" w:sz="0" w:space="0" w:color="auto"/>
            <w:left w:val="none" w:sz="0" w:space="0" w:color="auto"/>
            <w:bottom w:val="none" w:sz="0" w:space="0" w:color="auto"/>
            <w:right w:val="none" w:sz="0" w:space="0" w:color="auto"/>
          </w:divBdr>
        </w:div>
        <w:div w:id="1099133658">
          <w:marLeft w:val="0"/>
          <w:marRight w:val="0"/>
          <w:marTop w:val="0"/>
          <w:marBottom w:val="0"/>
          <w:divBdr>
            <w:top w:val="none" w:sz="0" w:space="0" w:color="auto"/>
            <w:left w:val="none" w:sz="0" w:space="0" w:color="auto"/>
            <w:bottom w:val="none" w:sz="0" w:space="0" w:color="auto"/>
            <w:right w:val="none" w:sz="0" w:space="0" w:color="auto"/>
          </w:divBdr>
        </w:div>
        <w:div w:id="1154101654">
          <w:marLeft w:val="0"/>
          <w:marRight w:val="0"/>
          <w:marTop w:val="0"/>
          <w:marBottom w:val="0"/>
          <w:divBdr>
            <w:top w:val="none" w:sz="0" w:space="0" w:color="auto"/>
            <w:left w:val="none" w:sz="0" w:space="0" w:color="auto"/>
            <w:bottom w:val="none" w:sz="0" w:space="0" w:color="auto"/>
            <w:right w:val="none" w:sz="0" w:space="0" w:color="auto"/>
          </w:divBdr>
        </w:div>
        <w:div w:id="1195000881">
          <w:marLeft w:val="0"/>
          <w:marRight w:val="0"/>
          <w:marTop w:val="0"/>
          <w:marBottom w:val="0"/>
          <w:divBdr>
            <w:top w:val="none" w:sz="0" w:space="0" w:color="auto"/>
            <w:left w:val="none" w:sz="0" w:space="0" w:color="auto"/>
            <w:bottom w:val="none" w:sz="0" w:space="0" w:color="auto"/>
            <w:right w:val="none" w:sz="0" w:space="0" w:color="auto"/>
          </w:divBdr>
        </w:div>
        <w:div w:id="1219364726">
          <w:marLeft w:val="0"/>
          <w:marRight w:val="0"/>
          <w:marTop w:val="0"/>
          <w:marBottom w:val="0"/>
          <w:divBdr>
            <w:top w:val="none" w:sz="0" w:space="0" w:color="auto"/>
            <w:left w:val="none" w:sz="0" w:space="0" w:color="auto"/>
            <w:bottom w:val="none" w:sz="0" w:space="0" w:color="auto"/>
            <w:right w:val="none" w:sz="0" w:space="0" w:color="auto"/>
          </w:divBdr>
        </w:div>
        <w:div w:id="1345132062">
          <w:marLeft w:val="0"/>
          <w:marRight w:val="0"/>
          <w:marTop w:val="0"/>
          <w:marBottom w:val="0"/>
          <w:divBdr>
            <w:top w:val="none" w:sz="0" w:space="0" w:color="auto"/>
            <w:left w:val="none" w:sz="0" w:space="0" w:color="auto"/>
            <w:bottom w:val="none" w:sz="0" w:space="0" w:color="auto"/>
            <w:right w:val="none" w:sz="0" w:space="0" w:color="auto"/>
          </w:divBdr>
        </w:div>
        <w:div w:id="1602377837">
          <w:marLeft w:val="0"/>
          <w:marRight w:val="0"/>
          <w:marTop w:val="0"/>
          <w:marBottom w:val="0"/>
          <w:divBdr>
            <w:top w:val="none" w:sz="0" w:space="0" w:color="auto"/>
            <w:left w:val="none" w:sz="0" w:space="0" w:color="auto"/>
            <w:bottom w:val="none" w:sz="0" w:space="0" w:color="auto"/>
            <w:right w:val="none" w:sz="0" w:space="0" w:color="auto"/>
          </w:divBdr>
        </w:div>
        <w:div w:id="2074304574">
          <w:marLeft w:val="0"/>
          <w:marRight w:val="0"/>
          <w:marTop w:val="0"/>
          <w:marBottom w:val="0"/>
          <w:divBdr>
            <w:top w:val="none" w:sz="0" w:space="0" w:color="auto"/>
            <w:left w:val="none" w:sz="0" w:space="0" w:color="auto"/>
            <w:bottom w:val="none" w:sz="0" w:space="0" w:color="auto"/>
            <w:right w:val="none" w:sz="0" w:space="0" w:color="auto"/>
          </w:divBdr>
        </w:div>
      </w:divsChild>
    </w:div>
    <w:div w:id="640036973">
      <w:bodyDiv w:val="1"/>
      <w:marLeft w:val="0"/>
      <w:marRight w:val="0"/>
      <w:marTop w:val="0"/>
      <w:marBottom w:val="0"/>
      <w:divBdr>
        <w:top w:val="none" w:sz="0" w:space="0" w:color="auto"/>
        <w:left w:val="none" w:sz="0" w:space="0" w:color="auto"/>
        <w:bottom w:val="none" w:sz="0" w:space="0" w:color="auto"/>
        <w:right w:val="none" w:sz="0" w:space="0" w:color="auto"/>
      </w:divBdr>
      <w:divsChild>
        <w:div w:id="1992785728">
          <w:marLeft w:val="0"/>
          <w:marRight w:val="0"/>
          <w:marTop w:val="225"/>
          <w:marBottom w:val="90"/>
          <w:divBdr>
            <w:top w:val="none" w:sz="0" w:space="0" w:color="auto"/>
            <w:left w:val="none" w:sz="0" w:space="0" w:color="auto"/>
            <w:bottom w:val="none" w:sz="0" w:space="0" w:color="auto"/>
            <w:right w:val="none" w:sz="0" w:space="0" w:color="auto"/>
          </w:divBdr>
          <w:divsChild>
            <w:div w:id="194853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1154">
      <w:bodyDiv w:val="1"/>
      <w:marLeft w:val="0"/>
      <w:marRight w:val="0"/>
      <w:marTop w:val="0"/>
      <w:marBottom w:val="0"/>
      <w:divBdr>
        <w:top w:val="none" w:sz="0" w:space="0" w:color="auto"/>
        <w:left w:val="none" w:sz="0" w:space="0" w:color="auto"/>
        <w:bottom w:val="none" w:sz="0" w:space="0" w:color="auto"/>
        <w:right w:val="none" w:sz="0" w:space="0" w:color="auto"/>
      </w:divBdr>
    </w:div>
    <w:div w:id="686716122">
      <w:bodyDiv w:val="1"/>
      <w:marLeft w:val="0"/>
      <w:marRight w:val="0"/>
      <w:marTop w:val="0"/>
      <w:marBottom w:val="0"/>
      <w:divBdr>
        <w:top w:val="none" w:sz="0" w:space="0" w:color="auto"/>
        <w:left w:val="none" w:sz="0" w:space="0" w:color="auto"/>
        <w:bottom w:val="none" w:sz="0" w:space="0" w:color="auto"/>
        <w:right w:val="none" w:sz="0" w:space="0" w:color="auto"/>
      </w:divBdr>
      <w:divsChild>
        <w:div w:id="1309439627">
          <w:marLeft w:val="0"/>
          <w:marRight w:val="0"/>
          <w:marTop w:val="0"/>
          <w:marBottom w:val="0"/>
          <w:divBdr>
            <w:top w:val="none" w:sz="0" w:space="0" w:color="auto"/>
            <w:left w:val="none" w:sz="0" w:space="0" w:color="auto"/>
            <w:bottom w:val="none" w:sz="0" w:space="0" w:color="auto"/>
            <w:right w:val="none" w:sz="0" w:space="0" w:color="auto"/>
          </w:divBdr>
        </w:div>
        <w:div w:id="1800756458">
          <w:marLeft w:val="0"/>
          <w:marRight w:val="0"/>
          <w:marTop w:val="0"/>
          <w:marBottom w:val="0"/>
          <w:divBdr>
            <w:top w:val="none" w:sz="0" w:space="0" w:color="auto"/>
            <w:left w:val="none" w:sz="0" w:space="0" w:color="auto"/>
            <w:bottom w:val="none" w:sz="0" w:space="0" w:color="auto"/>
            <w:right w:val="none" w:sz="0" w:space="0" w:color="auto"/>
          </w:divBdr>
        </w:div>
      </w:divsChild>
    </w:div>
    <w:div w:id="694771467">
      <w:bodyDiv w:val="1"/>
      <w:marLeft w:val="0"/>
      <w:marRight w:val="0"/>
      <w:marTop w:val="0"/>
      <w:marBottom w:val="0"/>
      <w:divBdr>
        <w:top w:val="none" w:sz="0" w:space="0" w:color="auto"/>
        <w:left w:val="none" w:sz="0" w:space="0" w:color="auto"/>
        <w:bottom w:val="none" w:sz="0" w:space="0" w:color="auto"/>
        <w:right w:val="none" w:sz="0" w:space="0" w:color="auto"/>
      </w:divBdr>
      <w:divsChild>
        <w:div w:id="2023967566">
          <w:marLeft w:val="0"/>
          <w:marRight w:val="0"/>
          <w:marTop w:val="225"/>
          <w:marBottom w:val="90"/>
          <w:divBdr>
            <w:top w:val="none" w:sz="0" w:space="0" w:color="auto"/>
            <w:left w:val="none" w:sz="0" w:space="0" w:color="auto"/>
            <w:bottom w:val="none" w:sz="0" w:space="0" w:color="auto"/>
            <w:right w:val="none" w:sz="0" w:space="0" w:color="auto"/>
          </w:divBdr>
          <w:divsChild>
            <w:div w:id="196977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5412">
      <w:bodyDiv w:val="1"/>
      <w:marLeft w:val="0"/>
      <w:marRight w:val="0"/>
      <w:marTop w:val="0"/>
      <w:marBottom w:val="0"/>
      <w:divBdr>
        <w:top w:val="none" w:sz="0" w:space="0" w:color="auto"/>
        <w:left w:val="none" w:sz="0" w:space="0" w:color="auto"/>
        <w:bottom w:val="none" w:sz="0" w:space="0" w:color="auto"/>
        <w:right w:val="none" w:sz="0" w:space="0" w:color="auto"/>
      </w:divBdr>
    </w:div>
    <w:div w:id="1247769013">
      <w:bodyDiv w:val="1"/>
      <w:marLeft w:val="0"/>
      <w:marRight w:val="0"/>
      <w:marTop w:val="0"/>
      <w:marBottom w:val="0"/>
      <w:divBdr>
        <w:top w:val="none" w:sz="0" w:space="0" w:color="auto"/>
        <w:left w:val="none" w:sz="0" w:space="0" w:color="auto"/>
        <w:bottom w:val="none" w:sz="0" w:space="0" w:color="auto"/>
        <w:right w:val="none" w:sz="0" w:space="0" w:color="auto"/>
      </w:divBdr>
      <w:divsChild>
        <w:div w:id="294022726">
          <w:marLeft w:val="0"/>
          <w:marRight w:val="0"/>
          <w:marTop w:val="0"/>
          <w:marBottom w:val="0"/>
          <w:divBdr>
            <w:top w:val="none" w:sz="0" w:space="0" w:color="auto"/>
            <w:left w:val="none" w:sz="0" w:space="0" w:color="auto"/>
            <w:bottom w:val="none" w:sz="0" w:space="0" w:color="auto"/>
            <w:right w:val="none" w:sz="0" w:space="0" w:color="auto"/>
          </w:divBdr>
        </w:div>
        <w:div w:id="544832092">
          <w:marLeft w:val="0"/>
          <w:marRight w:val="0"/>
          <w:marTop w:val="0"/>
          <w:marBottom w:val="0"/>
          <w:divBdr>
            <w:top w:val="none" w:sz="0" w:space="0" w:color="auto"/>
            <w:left w:val="none" w:sz="0" w:space="0" w:color="auto"/>
            <w:bottom w:val="none" w:sz="0" w:space="0" w:color="auto"/>
            <w:right w:val="none" w:sz="0" w:space="0" w:color="auto"/>
          </w:divBdr>
        </w:div>
        <w:div w:id="586615762">
          <w:marLeft w:val="0"/>
          <w:marRight w:val="0"/>
          <w:marTop w:val="0"/>
          <w:marBottom w:val="0"/>
          <w:divBdr>
            <w:top w:val="none" w:sz="0" w:space="0" w:color="auto"/>
            <w:left w:val="none" w:sz="0" w:space="0" w:color="auto"/>
            <w:bottom w:val="none" w:sz="0" w:space="0" w:color="auto"/>
            <w:right w:val="none" w:sz="0" w:space="0" w:color="auto"/>
          </w:divBdr>
        </w:div>
        <w:div w:id="1083604421">
          <w:marLeft w:val="0"/>
          <w:marRight w:val="0"/>
          <w:marTop w:val="0"/>
          <w:marBottom w:val="0"/>
          <w:divBdr>
            <w:top w:val="none" w:sz="0" w:space="0" w:color="auto"/>
            <w:left w:val="none" w:sz="0" w:space="0" w:color="auto"/>
            <w:bottom w:val="none" w:sz="0" w:space="0" w:color="auto"/>
            <w:right w:val="none" w:sz="0" w:space="0" w:color="auto"/>
          </w:divBdr>
        </w:div>
        <w:div w:id="1710766563">
          <w:marLeft w:val="0"/>
          <w:marRight w:val="0"/>
          <w:marTop w:val="0"/>
          <w:marBottom w:val="0"/>
          <w:divBdr>
            <w:top w:val="none" w:sz="0" w:space="0" w:color="auto"/>
            <w:left w:val="none" w:sz="0" w:space="0" w:color="auto"/>
            <w:bottom w:val="none" w:sz="0" w:space="0" w:color="auto"/>
            <w:right w:val="none" w:sz="0" w:space="0" w:color="auto"/>
          </w:divBdr>
        </w:div>
        <w:div w:id="2140957104">
          <w:marLeft w:val="0"/>
          <w:marRight w:val="0"/>
          <w:marTop w:val="0"/>
          <w:marBottom w:val="0"/>
          <w:divBdr>
            <w:top w:val="none" w:sz="0" w:space="0" w:color="auto"/>
            <w:left w:val="none" w:sz="0" w:space="0" w:color="auto"/>
            <w:bottom w:val="none" w:sz="0" w:space="0" w:color="auto"/>
            <w:right w:val="none" w:sz="0" w:space="0" w:color="auto"/>
          </w:divBdr>
        </w:div>
      </w:divsChild>
    </w:div>
    <w:div w:id="1319722922">
      <w:bodyDiv w:val="1"/>
      <w:marLeft w:val="0"/>
      <w:marRight w:val="0"/>
      <w:marTop w:val="0"/>
      <w:marBottom w:val="0"/>
      <w:divBdr>
        <w:top w:val="none" w:sz="0" w:space="0" w:color="auto"/>
        <w:left w:val="none" w:sz="0" w:space="0" w:color="auto"/>
        <w:bottom w:val="none" w:sz="0" w:space="0" w:color="auto"/>
        <w:right w:val="none" w:sz="0" w:space="0" w:color="auto"/>
      </w:divBdr>
    </w:div>
    <w:div w:id="1633289887">
      <w:bodyDiv w:val="1"/>
      <w:marLeft w:val="0"/>
      <w:marRight w:val="0"/>
      <w:marTop w:val="0"/>
      <w:marBottom w:val="0"/>
      <w:divBdr>
        <w:top w:val="none" w:sz="0" w:space="0" w:color="auto"/>
        <w:left w:val="none" w:sz="0" w:space="0" w:color="auto"/>
        <w:bottom w:val="none" w:sz="0" w:space="0" w:color="auto"/>
        <w:right w:val="none" w:sz="0" w:space="0" w:color="auto"/>
      </w:divBdr>
      <w:divsChild>
        <w:div w:id="615064147">
          <w:marLeft w:val="0"/>
          <w:marRight w:val="0"/>
          <w:marTop w:val="0"/>
          <w:marBottom w:val="0"/>
          <w:divBdr>
            <w:top w:val="none" w:sz="0" w:space="0" w:color="auto"/>
            <w:left w:val="none" w:sz="0" w:space="0" w:color="auto"/>
            <w:bottom w:val="none" w:sz="0" w:space="0" w:color="auto"/>
            <w:right w:val="none" w:sz="0" w:space="0" w:color="auto"/>
          </w:divBdr>
        </w:div>
        <w:div w:id="1801268352">
          <w:marLeft w:val="0"/>
          <w:marRight w:val="0"/>
          <w:marTop w:val="0"/>
          <w:marBottom w:val="0"/>
          <w:divBdr>
            <w:top w:val="none" w:sz="0" w:space="0" w:color="auto"/>
            <w:left w:val="none" w:sz="0" w:space="0" w:color="auto"/>
            <w:bottom w:val="none" w:sz="0" w:space="0" w:color="auto"/>
            <w:right w:val="none" w:sz="0" w:space="0" w:color="auto"/>
          </w:divBdr>
        </w:div>
      </w:divsChild>
    </w:div>
    <w:div w:id="1669554007">
      <w:bodyDiv w:val="1"/>
      <w:marLeft w:val="0"/>
      <w:marRight w:val="0"/>
      <w:marTop w:val="0"/>
      <w:marBottom w:val="0"/>
      <w:divBdr>
        <w:top w:val="none" w:sz="0" w:space="0" w:color="auto"/>
        <w:left w:val="none" w:sz="0" w:space="0" w:color="auto"/>
        <w:bottom w:val="none" w:sz="0" w:space="0" w:color="auto"/>
        <w:right w:val="none" w:sz="0" w:space="0" w:color="auto"/>
      </w:divBdr>
    </w:div>
    <w:div w:id="1724405900">
      <w:bodyDiv w:val="1"/>
      <w:marLeft w:val="0"/>
      <w:marRight w:val="0"/>
      <w:marTop w:val="0"/>
      <w:marBottom w:val="0"/>
      <w:divBdr>
        <w:top w:val="none" w:sz="0" w:space="0" w:color="auto"/>
        <w:left w:val="none" w:sz="0" w:space="0" w:color="auto"/>
        <w:bottom w:val="none" w:sz="0" w:space="0" w:color="auto"/>
        <w:right w:val="none" w:sz="0" w:space="0" w:color="auto"/>
      </w:divBdr>
      <w:divsChild>
        <w:div w:id="81069731">
          <w:marLeft w:val="0"/>
          <w:marRight w:val="0"/>
          <w:marTop w:val="0"/>
          <w:marBottom w:val="0"/>
          <w:divBdr>
            <w:top w:val="none" w:sz="0" w:space="0" w:color="auto"/>
            <w:left w:val="none" w:sz="0" w:space="0" w:color="auto"/>
            <w:bottom w:val="none" w:sz="0" w:space="0" w:color="auto"/>
            <w:right w:val="none" w:sz="0" w:space="0" w:color="auto"/>
          </w:divBdr>
        </w:div>
        <w:div w:id="146435569">
          <w:marLeft w:val="0"/>
          <w:marRight w:val="0"/>
          <w:marTop w:val="0"/>
          <w:marBottom w:val="0"/>
          <w:divBdr>
            <w:top w:val="none" w:sz="0" w:space="0" w:color="auto"/>
            <w:left w:val="none" w:sz="0" w:space="0" w:color="auto"/>
            <w:bottom w:val="none" w:sz="0" w:space="0" w:color="auto"/>
            <w:right w:val="none" w:sz="0" w:space="0" w:color="auto"/>
          </w:divBdr>
        </w:div>
        <w:div w:id="210306051">
          <w:marLeft w:val="0"/>
          <w:marRight w:val="0"/>
          <w:marTop w:val="0"/>
          <w:marBottom w:val="0"/>
          <w:divBdr>
            <w:top w:val="none" w:sz="0" w:space="0" w:color="auto"/>
            <w:left w:val="none" w:sz="0" w:space="0" w:color="auto"/>
            <w:bottom w:val="none" w:sz="0" w:space="0" w:color="auto"/>
            <w:right w:val="none" w:sz="0" w:space="0" w:color="auto"/>
          </w:divBdr>
          <w:divsChild>
            <w:div w:id="73553200">
              <w:marLeft w:val="0"/>
              <w:marRight w:val="0"/>
              <w:marTop w:val="0"/>
              <w:marBottom w:val="0"/>
              <w:divBdr>
                <w:top w:val="none" w:sz="0" w:space="0" w:color="auto"/>
                <w:left w:val="none" w:sz="0" w:space="0" w:color="auto"/>
                <w:bottom w:val="none" w:sz="0" w:space="0" w:color="auto"/>
                <w:right w:val="none" w:sz="0" w:space="0" w:color="auto"/>
              </w:divBdr>
            </w:div>
            <w:div w:id="260989936">
              <w:marLeft w:val="0"/>
              <w:marRight w:val="0"/>
              <w:marTop w:val="0"/>
              <w:marBottom w:val="0"/>
              <w:divBdr>
                <w:top w:val="none" w:sz="0" w:space="0" w:color="auto"/>
                <w:left w:val="none" w:sz="0" w:space="0" w:color="auto"/>
                <w:bottom w:val="none" w:sz="0" w:space="0" w:color="auto"/>
                <w:right w:val="none" w:sz="0" w:space="0" w:color="auto"/>
              </w:divBdr>
            </w:div>
            <w:div w:id="609438379">
              <w:marLeft w:val="0"/>
              <w:marRight w:val="0"/>
              <w:marTop w:val="0"/>
              <w:marBottom w:val="0"/>
              <w:divBdr>
                <w:top w:val="none" w:sz="0" w:space="0" w:color="auto"/>
                <w:left w:val="none" w:sz="0" w:space="0" w:color="auto"/>
                <w:bottom w:val="none" w:sz="0" w:space="0" w:color="auto"/>
                <w:right w:val="none" w:sz="0" w:space="0" w:color="auto"/>
              </w:divBdr>
            </w:div>
            <w:div w:id="709692743">
              <w:marLeft w:val="0"/>
              <w:marRight w:val="0"/>
              <w:marTop w:val="0"/>
              <w:marBottom w:val="0"/>
              <w:divBdr>
                <w:top w:val="none" w:sz="0" w:space="0" w:color="auto"/>
                <w:left w:val="none" w:sz="0" w:space="0" w:color="auto"/>
                <w:bottom w:val="none" w:sz="0" w:space="0" w:color="auto"/>
                <w:right w:val="none" w:sz="0" w:space="0" w:color="auto"/>
              </w:divBdr>
            </w:div>
            <w:div w:id="832911564">
              <w:marLeft w:val="0"/>
              <w:marRight w:val="0"/>
              <w:marTop w:val="0"/>
              <w:marBottom w:val="0"/>
              <w:divBdr>
                <w:top w:val="none" w:sz="0" w:space="0" w:color="auto"/>
                <w:left w:val="none" w:sz="0" w:space="0" w:color="auto"/>
                <w:bottom w:val="none" w:sz="0" w:space="0" w:color="auto"/>
                <w:right w:val="none" w:sz="0" w:space="0" w:color="auto"/>
              </w:divBdr>
            </w:div>
            <w:div w:id="2056585754">
              <w:marLeft w:val="0"/>
              <w:marRight w:val="0"/>
              <w:marTop w:val="0"/>
              <w:marBottom w:val="0"/>
              <w:divBdr>
                <w:top w:val="none" w:sz="0" w:space="0" w:color="auto"/>
                <w:left w:val="none" w:sz="0" w:space="0" w:color="auto"/>
                <w:bottom w:val="none" w:sz="0" w:space="0" w:color="auto"/>
                <w:right w:val="none" w:sz="0" w:space="0" w:color="auto"/>
              </w:divBdr>
            </w:div>
          </w:divsChild>
        </w:div>
        <w:div w:id="299457599">
          <w:marLeft w:val="0"/>
          <w:marRight w:val="0"/>
          <w:marTop w:val="0"/>
          <w:marBottom w:val="0"/>
          <w:divBdr>
            <w:top w:val="none" w:sz="0" w:space="0" w:color="auto"/>
            <w:left w:val="none" w:sz="0" w:space="0" w:color="auto"/>
            <w:bottom w:val="none" w:sz="0" w:space="0" w:color="auto"/>
            <w:right w:val="none" w:sz="0" w:space="0" w:color="auto"/>
          </w:divBdr>
        </w:div>
        <w:div w:id="355231466">
          <w:marLeft w:val="0"/>
          <w:marRight w:val="0"/>
          <w:marTop w:val="0"/>
          <w:marBottom w:val="0"/>
          <w:divBdr>
            <w:top w:val="none" w:sz="0" w:space="0" w:color="auto"/>
            <w:left w:val="none" w:sz="0" w:space="0" w:color="auto"/>
            <w:bottom w:val="none" w:sz="0" w:space="0" w:color="auto"/>
            <w:right w:val="none" w:sz="0" w:space="0" w:color="auto"/>
          </w:divBdr>
        </w:div>
        <w:div w:id="415713192">
          <w:marLeft w:val="0"/>
          <w:marRight w:val="0"/>
          <w:marTop w:val="0"/>
          <w:marBottom w:val="0"/>
          <w:divBdr>
            <w:top w:val="none" w:sz="0" w:space="0" w:color="auto"/>
            <w:left w:val="none" w:sz="0" w:space="0" w:color="auto"/>
            <w:bottom w:val="none" w:sz="0" w:space="0" w:color="auto"/>
            <w:right w:val="none" w:sz="0" w:space="0" w:color="auto"/>
          </w:divBdr>
        </w:div>
        <w:div w:id="448360279">
          <w:marLeft w:val="0"/>
          <w:marRight w:val="0"/>
          <w:marTop w:val="0"/>
          <w:marBottom w:val="0"/>
          <w:divBdr>
            <w:top w:val="none" w:sz="0" w:space="0" w:color="auto"/>
            <w:left w:val="none" w:sz="0" w:space="0" w:color="auto"/>
            <w:bottom w:val="none" w:sz="0" w:space="0" w:color="auto"/>
            <w:right w:val="none" w:sz="0" w:space="0" w:color="auto"/>
          </w:divBdr>
        </w:div>
        <w:div w:id="461964104">
          <w:marLeft w:val="0"/>
          <w:marRight w:val="0"/>
          <w:marTop w:val="0"/>
          <w:marBottom w:val="0"/>
          <w:divBdr>
            <w:top w:val="none" w:sz="0" w:space="0" w:color="auto"/>
            <w:left w:val="none" w:sz="0" w:space="0" w:color="auto"/>
            <w:bottom w:val="none" w:sz="0" w:space="0" w:color="auto"/>
            <w:right w:val="none" w:sz="0" w:space="0" w:color="auto"/>
          </w:divBdr>
        </w:div>
        <w:div w:id="1090352246">
          <w:marLeft w:val="0"/>
          <w:marRight w:val="0"/>
          <w:marTop w:val="0"/>
          <w:marBottom w:val="0"/>
          <w:divBdr>
            <w:top w:val="none" w:sz="0" w:space="0" w:color="auto"/>
            <w:left w:val="none" w:sz="0" w:space="0" w:color="auto"/>
            <w:bottom w:val="none" w:sz="0" w:space="0" w:color="auto"/>
            <w:right w:val="none" w:sz="0" w:space="0" w:color="auto"/>
          </w:divBdr>
        </w:div>
        <w:div w:id="1146749440">
          <w:marLeft w:val="0"/>
          <w:marRight w:val="0"/>
          <w:marTop w:val="0"/>
          <w:marBottom w:val="0"/>
          <w:divBdr>
            <w:top w:val="none" w:sz="0" w:space="0" w:color="auto"/>
            <w:left w:val="none" w:sz="0" w:space="0" w:color="auto"/>
            <w:bottom w:val="none" w:sz="0" w:space="0" w:color="auto"/>
            <w:right w:val="none" w:sz="0" w:space="0" w:color="auto"/>
          </w:divBdr>
        </w:div>
        <w:div w:id="1196890672">
          <w:marLeft w:val="0"/>
          <w:marRight w:val="0"/>
          <w:marTop w:val="0"/>
          <w:marBottom w:val="0"/>
          <w:divBdr>
            <w:top w:val="none" w:sz="0" w:space="0" w:color="auto"/>
            <w:left w:val="none" w:sz="0" w:space="0" w:color="auto"/>
            <w:bottom w:val="none" w:sz="0" w:space="0" w:color="auto"/>
            <w:right w:val="none" w:sz="0" w:space="0" w:color="auto"/>
          </w:divBdr>
        </w:div>
        <w:div w:id="1286813964">
          <w:marLeft w:val="0"/>
          <w:marRight w:val="0"/>
          <w:marTop w:val="0"/>
          <w:marBottom w:val="0"/>
          <w:divBdr>
            <w:top w:val="none" w:sz="0" w:space="0" w:color="auto"/>
            <w:left w:val="none" w:sz="0" w:space="0" w:color="auto"/>
            <w:bottom w:val="none" w:sz="0" w:space="0" w:color="auto"/>
            <w:right w:val="none" w:sz="0" w:space="0" w:color="auto"/>
          </w:divBdr>
        </w:div>
        <w:div w:id="1297686162">
          <w:marLeft w:val="0"/>
          <w:marRight w:val="0"/>
          <w:marTop w:val="0"/>
          <w:marBottom w:val="0"/>
          <w:divBdr>
            <w:top w:val="none" w:sz="0" w:space="0" w:color="auto"/>
            <w:left w:val="none" w:sz="0" w:space="0" w:color="auto"/>
            <w:bottom w:val="none" w:sz="0" w:space="0" w:color="auto"/>
            <w:right w:val="none" w:sz="0" w:space="0" w:color="auto"/>
          </w:divBdr>
        </w:div>
        <w:div w:id="1321160093">
          <w:marLeft w:val="0"/>
          <w:marRight w:val="0"/>
          <w:marTop w:val="0"/>
          <w:marBottom w:val="0"/>
          <w:divBdr>
            <w:top w:val="none" w:sz="0" w:space="0" w:color="auto"/>
            <w:left w:val="none" w:sz="0" w:space="0" w:color="auto"/>
            <w:bottom w:val="none" w:sz="0" w:space="0" w:color="auto"/>
            <w:right w:val="none" w:sz="0" w:space="0" w:color="auto"/>
          </w:divBdr>
        </w:div>
        <w:div w:id="1381173952">
          <w:marLeft w:val="0"/>
          <w:marRight w:val="0"/>
          <w:marTop w:val="0"/>
          <w:marBottom w:val="0"/>
          <w:divBdr>
            <w:top w:val="none" w:sz="0" w:space="0" w:color="auto"/>
            <w:left w:val="none" w:sz="0" w:space="0" w:color="auto"/>
            <w:bottom w:val="none" w:sz="0" w:space="0" w:color="auto"/>
            <w:right w:val="none" w:sz="0" w:space="0" w:color="auto"/>
          </w:divBdr>
        </w:div>
        <w:div w:id="1394349992">
          <w:marLeft w:val="0"/>
          <w:marRight w:val="0"/>
          <w:marTop w:val="0"/>
          <w:marBottom w:val="0"/>
          <w:divBdr>
            <w:top w:val="none" w:sz="0" w:space="0" w:color="auto"/>
            <w:left w:val="none" w:sz="0" w:space="0" w:color="auto"/>
            <w:bottom w:val="none" w:sz="0" w:space="0" w:color="auto"/>
            <w:right w:val="none" w:sz="0" w:space="0" w:color="auto"/>
          </w:divBdr>
        </w:div>
        <w:div w:id="1446387995">
          <w:marLeft w:val="0"/>
          <w:marRight w:val="0"/>
          <w:marTop w:val="0"/>
          <w:marBottom w:val="0"/>
          <w:divBdr>
            <w:top w:val="none" w:sz="0" w:space="0" w:color="auto"/>
            <w:left w:val="none" w:sz="0" w:space="0" w:color="auto"/>
            <w:bottom w:val="none" w:sz="0" w:space="0" w:color="auto"/>
            <w:right w:val="none" w:sz="0" w:space="0" w:color="auto"/>
          </w:divBdr>
        </w:div>
        <w:div w:id="1641812508">
          <w:marLeft w:val="0"/>
          <w:marRight w:val="0"/>
          <w:marTop w:val="0"/>
          <w:marBottom w:val="0"/>
          <w:divBdr>
            <w:top w:val="none" w:sz="0" w:space="0" w:color="auto"/>
            <w:left w:val="none" w:sz="0" w:space="0" w:color="auto"/>
            <w:bottom w:val="none" w:sz="0" w:space="0" w:color="auto"/>
            <w:right w:val="none" w:sz="0" w:space="0" w:color="auto"/>
          </w:divBdr>
        </w:div>
        <w:div w:id="1781758751">
          <w:marLeft w:val="0"/>
          <w:marRight w:val="0"/>
          <w:marTop w:val="0"/>
          <w:marBottom w:val="0"/>
          <w:divBdr>
            <w:top w:val="none" w:sz="0" w:space="0" w:color="auto"/>
            <w:left w:val="none" w:sz="0" w:space="0" w:color="auto"/>
            <w:bottom w:val="none" w:sz="0" w:space="0" w:color="auto"/>
            <w:right w:val="none" w:sz="0" w:space="0" w:color="auto"/>
          </w:divBdr>
        </w:div>
        <w:div w:id="1803157964">
          <w:marLeft w:val="0"/>
          <w:marRight w:val="0"/>
          <w:marTop w:val="0"/>
          <w:marBottom w:val="0"/>
          <w:divBdr>
            <w:top w:val="none" w:sz="0" w:space="0" w:color="auto"/>
            <w:left w:val="none" w:sz="0" w:space="0" w:color="auto"/>
            <w:bottom w:val="none" w:sz="0" w:space="0" w:color="auto"/>
            <w:right w:val="none" w:sz="0" w:space="0" w:color="auto"/>
          </w:divBdr>
        </w:div>
        <w:div w:id="1817842585">
          <w:marLeft w:val="0"/>
          <w:marRight w:val="0"/>
          <w:marTop w:val="0"/>
          <w:marBottom w:val="0"/>
          <w:divBdr>
            <w:top w:val="none" w:sz="0" w:space="0" w:color="auto"/>
            <w:left w:val="none" w:sz="0" w:space="0" w:color="auto"/>
            <w:bottom w:val="none" w:sz="0" w:space="0" w:color="auto"/>
            <w:right w:val="none" w:sz="0" w:space="0" w:color="auto"/>
          </w:divBdr>
        </w:div>
        <w:div w:id="1858545272">
          <w:marLeft w:val="0"/>
          <w:marRight w:val="0"/>
          <w:marTop w:val="0"/>
          <w:marBottom w:val="0"/>
          <w:divBdr>
            <w:top w:val="none" w:sz="0" w:space="0" w:color="auto"/>
            <w:left w:val="none" w:sz="0" w:space="0" w:color="auto"/>
            <w:bottom w:val="none" w:sz="0" w:space="0" w:color="auto"/>
            <w:right w:val="none" w:sz="0" w:space="0" w:color="auto"/>
          </w:divBdr>
        </w:div>
        <w:div w:id="1909922211">
          <w:marLeft w:val="0"/>
          <w:marRight w:val="0"/>
          <w:marTop w:val="0"/>
          <w:marBottom w:val="0"/>
          <w:divBdr>
            <w:top w:val="none" w:sz="0" w:space="0" w:color="auto"/>
            <w:left w:val="none" w:sz="0" w:space="0" w:color="auto"/>
            <w:bottom w:val="none" w:sz="0" w:space="0" w:color="auto"/>
            <w:right w:val="none" w:sz="0" w:space="0" w:color="auto"/>
          </w:divBdr>
        </w:div>
        <w:div w:id="1965453605">
          <w:marLeft w:val="0"/>
          <w:marRight w:val="0"/>
          <w:marTop w:val="0"/>
          <w:marBottom w:val="0"/>
          <w:divBdr>
            <w:top w:val="none" w:sz="0" w:space="0" w:color="auto"/>
            <w:left w:val="none" w:sz="0" w:space="0" w:color="auto"/>
            <w:bottom w:val="none" w:sz="0" w:space="0" w:color="auto"/>
            <w:right w:val="none" w:sz="0" w:space="0" w:color="auto"/>
          </w:divBdr>
          <w:divsChild>
            <w:div w:id="319430626">
              <w:marLeft w:val="0"/>
              <w:marRight w:val="0"/>
              <w:marTop w:val="0"/>
              <w:marBottom w:val="0"/>
              <w:divBdr>
                <w:top w:val="none" w:sz="0" w:space="0" w:color="auto"/>
                <w:left w:val="none" w:sz="0" w:space="0" w:color="auto"/>
                <w:bottom w:val="none" w:sz="0" w:space="0" w:color="auto"/>
                <w:right w:val="none" w:sz="0" w:space="0" w:color="auto"/>
              </w:divBdr>
            </w:div>
            <w:div w:id="722487694">
              <w:marLeft w:val="0"/>
              <w:marRight w:val="0"/>
              <w:marTop w:val="0"/>
              <w:marBottom w:val="0"/>
              <w:divBdr>
                <w:top w:val="none" w:sz="0" w:space="0" w:color="auto"/>
                <w:left w:val="none" w:sz="0" w:space="0" w:color="auto"/>
                <w:bottom w:val="none" w:sz="0" w:space="0" w:color="auto"/>
                <w:right w:val="none" w:sz="0" w:space="0" w:color="auto"/>
              </w:divBdr>
            </w:div>
            <w:div w:id="1686202371">
              <w:marLeft w:val="0"/>
              <w:marRight w:val="0"/>
              <w:marTop w:val="0"/>
              <w:marBottom w:val="0"/>
              <w:divBdr>
                <w:top w:val="none" w:sz="0" w:space="0" w:color="auto"/>
                <w:left w:val="none" w:sz="0" w:space="0" w:color="auto"/>
                <w:bottom w:val="none" w:sz="0" w:space="0" w:color="auto"/>
                <w:right w:val="none" w:sz="0" w:space="0" w:color="auto"/>
              </w:divBdr>
            </w:div>
            <w:div w:id="2038965907">
              <w:marLeft w:val="0"/>
              <w:marRight w:val="0"/>
              <w:marTop w:val="0"/>
              <w:marBottom w:val="0"/>
              <w:divBdr>
                <w:top w:val="none" w:sz="0" w:space="0" w:color="auto"/>
                <w:left w:val="none" w:sz="0" w:space="0" w:color="auto"/>
                <w:bottom w:val="none" w:sz="0" w:space="0" w:color="auto"/>
                <w:right w:val="none" w:sz="0" w:space="0" w:color="auto"/>
              </w:divBdr>
            </w:div>
          </w:divsChild>
        </w:div>
        <w:div w:id="2062123003">
          <w:marLeft w:val="0"/>
          <w:marRight w:val="0"/>
          <w:marTop w:val="0"/>
          <w:marBottom w:val="0"/>
          <w:divBdr>
            <w:top w:val="none" w:sz="0" w:space="0" w:color="auto"/>
            <w:left w:val="none" w:sz="0" w:space="0" w:color="auto"/>
            <w:bottom w:val="none" w:sz="0" w:space="0" w:color="auto"/>
            <w:right w:val="none" w:sz="0" w:space="0" w:color="auto"/>
          </w:divBdr>
        </w:div>
        <w:div w:id="2089691076">
          <w:marLeft w:val="0"/>
          <w:marRight w:val="0"/>
          <w:marTop w:val="0"/>
          <w:marBottom w:val="0"/>
          <w:divBdr>
            <w:top w:val="none" w:sz="0" w:space="0" w:color="auto"/>
            <w:left w:val="none" w:sz="0" w:space="0" w:color="auto"/>
            <w:bottom w:val="none" w:sz="0" w:space="0" w:color="auto"/>
            <w:right w:val="none" w:sz="0" w:space="0" w:color="auto"/>
          </w:divBdr>
        </w:div>
        <w:div w:id="2143038063">
          <w:marLeft w:val="0"/>
          <w:marRight w:val="0"/>
          <w:marTop w:val="0"/>
          <w:marBottom w:val="0"/>
          <w:divBdr>
            <w:top w:val="none" w:sz="0" w:space="0" w:color="auto"/>
            <w:left w:val="none" w:sz="0" w:space="0" w:color="auto"/>
            <w:bottom w:val="none" w:sz="0" w:space="0" w:color="auto"/>
            <w:right w:val="none" w:sz="0" w:space="0" w:color="auto"/>
          </w:divBdr>
        </w:div>
      </w:divsChild>
    </w:div>
    <w:div w:id="1943686505">
      <w:bodyDiv w:val="1"/>
      <w:marLeft w:val="0"/>
      <w:marRight w:val="0"/>
      <w:marTop w:val="0"/>
      <w:marBottom w:val="0"/>
      <w:divBdr>
        <w:top w:val="none" w:sz="0" w:space="0" w:color="auto"/>
        <w:left w:val="none" w:sz="0" w:space="0" w:color="auto"/>
        <w:bottom w:val="none" w:sz="0" w:space="0" w:color="auto"/>
        <w:right w:val="none" w:sz="0" w:space="0" w:color="auto"/>
      </w:divBdr>
    </w:div>
    <w:div w:id="2007053903">
      <w:bodyDiv w:val="1"/>
      <w:marLeft w:val="0"/>
      <w:marRight w:val="0"/>
      <w:marTop w:val="0"/>
      <w:marBottom w:val="0"/>
      <w:divBdr>
        <w:top w:val="none" w:sz="0" w:space="0" w:color="auto"/>
        <w:left w:val="none" w:sz="0" w:space="0" w:color="auto"/>
        <w:bottom w:val="none" w:sz="0" w:space="0" w:color="auto"/>
        <w:right w:val="none" w:sz="0" w:space="0" w:color="auto"/>
      </w:divBdr>
    </w:div>
    <w:div w:id="2041977054">
      <w:bodyDiv w:val="1"/>
      <w:marLeft w:val="0"/>
      <w:marRight w:val="0"/>
      <w:marTop w:val="0"/>
      <w:marBottom w:val="0"/>
      <w:divBdr>
        <w:top w:val="none" w:sz="0" w:space="0" w:color="auto"/>
        <w:left w:val="none" w:sz="0" w:space="0" w:color="auto"/>
        <w:bottom w:val="none" w:sz="0" w:space="0" w:color="auto"/>
        <w:right w:val="none" w:sz="0" w:space="0" w:color="auto"/>
      </w:divBdr>
      <w:divsChild>
        <w:div w:id="541092578">
          <w:marLeft w:val="0"/>
          <w:marRight w:val="0"/>
          <w:marTop w:val="0"/>
          <w:marBottom w:val="0"/>
          <w:divBdr>
            <w:top w:val="none" w:sz="0" w:space="0" w:color="auto"/>
            <w:left w:val="none" w:sz="0" w:space="0" w:color="auto"/>
            <w:bottom w:val="none" w:sz="0" w:space="0" w:color="auto"/>
            <w:right w:val="none" w:sz="0" w:space="0" w:color="auto"/>
          </w:divBdr>
        </w:div>
        <w:div w:id="670836803">
          <w:marLeft w:val="0"/>
          <w:marRight w:val="0"/>
          <w:marTop w:val="0"/>
          <w:marBottom w:val="0"/>
          <w:divBdr>
            <w:top w:val="none" w:sz="0" w:space="0" w:color="auto"/>
            <w:left w:val="none" w:sz="0" w:space="0" w:color="auto"/>
            <w:bottom w:val="none" w:sz="0" w:space="0" w:color="auto"/>
            <w:right w:val="none" w:sz="0" w:space="0" w:color="auto"/>
          </w:divBdr>
        </w:div>
        <w:div w:id="1049451309">
          <w:marLeft w:val="0"/>
          <w:marRight w:val="0"/>
          <w:marTop w:val="0"/>
          <w:marBottom w:val="0"/>
          <w:divBdr>
            <w:top w:val="none" w:sz="0" w:space="0" w:color="auto"/>
            <w:left w:val="none" w:sz="0" w:space="0" w:color="auto"/>
            <w:bottom w:val="none" w:sz="0" w:space="0" w:color="auto"/>
            <w:right w:val="none" w:sz="0" w:space="0" w:color="auto"/>
          </w:divBdr>
        </w:div>
        <w:div w:id="1506556960">
          <w:marLeft w:val="0"/>
          <w:marRight w:val="0"/>
          <w:marTop w:val="0"/>
          <w:marBottom w:val="0"/>
          <w:divBdr>
            <w:top w:val="none" w:sz="0" w:space="0" w:color="auto"/>
            <w:left w:val="none" w:sz="0" w:space="0" w:color="auto"/>
            <w:bottom w:val="none" w:sz="0" w:space="0" w:color="auto"/>
            <w:right w:val="none" w:sz="0" w:space="0" w:color="auto"/>
          </w:divBdr>
        </w:div>
        <w:div w:id="1725374051">
          <w:marLeft w:val="0"/>
          <w:marRight w:val="0"/>
          <w:marTop w:val="0"/>
          <w:marBottom w:val="0"/>
          <w:divBdr>
            <w:top w:val="none" w:sz="0" w:space="0" w:color="auto"/>
            <w:left w:val="none" w:sz="0" w:space="0" w:color="auto"/>
            <w:bottom w:val="none" w:sz="0" w:space="0" w:color="auto"/>
            <w:right w:val="none" w:sz="0" w:space="0" w:color="auto"/>
          </w:divBdr>
        </w:div>
        <w:div w:id="19889723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s-demarches.nouvelle-aquitaine.fr/craPortailFO/externe/creationDossier.do?codeDispositif=FEADER2327-78-01-05"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contact@nouvelle-aquitaine.f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urope-en-nouvelle-aquitaine.eu/fr/le-depot-de-mon-dossier.html"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C0AAF-1A49-4D5A-AD8A-78CA7B1E4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1231</TotalTime>
  <Pages>13</Pages>
  <Words>3420</Words>
  <Characters>18814</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Conseil regional Aquitaine</Company>
  <LinksUpToDate>false</LinksUpToDate>
  <CharactersWithSpaces>22190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baumet</dc:creator>
  <cp:keywords/>
  <dc:description/>
  <cp:lastModifiedBy>Lise CHAUMOND</cp:lastModifiedBy>
  <cp:revision>46</cp:revision>
  <cp:lastPrinted>2023-10-31T13:55:00Z</cp:lastPrinted>
  <dcterms:created xsi:type="dcterms:W3CDTF">2022-11-22T16:01:00Z</dcterms:created>
  <dcterms:modified xsi:type="dcterms:W3CDTF">2023-11-27T09:13:00Z</dcterms:modified>
</cp:coreProperties>
</file>