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EB15" w14:textId="0DE89EC5" w:rsidR="00A13D48" w:rsidRDefault="00BA6EBA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CD87CE" wp14:editId="431AC4F7">
            <wp:simplePos x="0" y="0"/>
            <wp:positionH relativeFrom="page">
              <wp:posOffset>0</wp:posOffset>
            </wp:positionH>
            <wp:positionV relativeFrom="paragraph">
              <wp:posOffset>-693964</wp:posOffset>
            </wp:positionV>
            <wp:extent cx="7572197" cy="107104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197" cy="1071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17EC3" w14:textId="77777777" w:rsidR="00A13D48" w:rsidRDefault="00A13D48">
      <w:pPr>
        <w:pStyle w:val="Standard"/>
      </w:pPr>
    </w:p>
    <w:p w14:paraId="4DE8DB87" w14:textId="77777777" w:rsidR="00A13D48" w:rsidRDefault="00A13D48">
      <w:pPr>
        <w:pStyle w:val="Standard"/>
      </w:pPr>
    </w:p>
    <w:p w14:paraId="793A97F7" w14:textId="77777777" w:rsidR="00A13D48" w:rsidRDefault="00A13D48">
      <w:pPr>
        <w:pStyle w:val="Titre1"/>
        <w:numPr>
          <w:ilvl w:val="0"/>
          <w:numId w:val="2"/>
        </w:numPr>
        <w:ind w:left="993" w:firstLine="0"/>
      </w:pPr>
    </w:p>
    <w:p w14:paraId="57E4DB56" w14:textId="77777777" w:rsidR="00A13D48" w:rsidRDefault="00A13D48" w:rsidP="001A42E0">
      <w:pPr>
        <w:pStyle w:val="Titre1"/>
        <w:tabs>
          <w:tab w:val="clear" w:pos="432"/>
        </w:tabs>
      </w:pPr>
    </w:p>
    <w:p w14:paraId="4DD4BEA8" w14:textId="77777777" w:rsidR="00BA6EBA" w:rsidRDefault="00BA6EBA" w:rsidP="001A42E0">
      <w:pPr>
        <w:pStyle w:val="Corpsdetexte"/>
      </w:pPr>
    </w:p>
    <w:p w14:paraId="75A323A5" w14:textId="77777777" w:rsidR="00BA6EBA" w:rsidRDefault="00BA6EBA" w:rsidP="001A42E0">
      <w:pPr>
        <w:pStyle w:val="Corpsdetexte"/>
      </w:pPr>
    </w:p>
    <w:p w14:paraId="0E9B715F" w14:textId="77777777" w:rsidR="00BA6EBA" w:rsidRDefault="00BA6EBA" w:rsidP="001A42E0">
      <w:pPr>
        <w:pStyle w:val="Corpsdetexte"/>
      </w:pPr>
    </w:p>
    <w:p w14:paraId="7C5909DF" w14:textId="77777777" w:rsidR="00BA6EBA" w:rsidRPr="00EE73F3" w:rsidRDefault="00BA6EBA" w:rsidP="001A42E0">
      <w:pPr>
        <w:pStyle w:val="Corpsdetexte"/>
      </w:pPr>
    </w:p>
    <w:p w14:paraId="43F6B010" w14:textId="77777777" w:rsidR="009D7B7D" w:rsidRDefault="009D7B7D" w:rsidP="00BE2DD1">
      <w:pPr>
        <w:pStyle w:val="Titre1"/>
        <w:numPr>
          <w:ilvl w:val="0"/>
          <w:numId w:val="2"/>
        </w:numPr>
        <w:rPr>
          <w:rFonts w:ascii="Verdana" w:hAnsi="Verdana"/>
          <w:i/>
          <w:color w:val="17365D" w:themeColor="text2" w:themeShade="BF"/>
        </w:rPr>
      </w:pPr>
    </w:p>
    <w:p w14:paraId="69CD2BC1" w14:textId="77777777" w:rsidR="009D7B7D" w:rsidRDefault="009D7B7D" w:rsidP="00BE2DD1">
      <w:pPr>
        <w:pStyle w:val="Titre1"/>
        <w:numPr>
          <w:ilvl w:val="0"/>
          <w:numId w:val="2"/>
        </w:numPr>
        <w:rPr>
          <w:rFonts w:ascii="Verdana" w:hAnsi="Verdana"/>
          <w:i/>
          <w:color w:val="17365D" w:themeColor="text2" w:themeShade="BF"/>
        </w:rPr>
      </w:pPr>
    </w:p>
    <w:p w14:paraId="5324446C" w14:textId="709DD0B5" w:rsidR="009D7B7D" w:rsidRPr="006470AC" w:rsidRDefault="009D7B7D" w:rsidP="00BE2DD1">
      <w:pPr>
        <w:pStyle w:val="Titre1"/>
        <w:numPr>
          <w:ilvl w:val="0"/>
          <w:numId w:val="2"/>
        </w:numPr>
        <w:rPr>
          <w:rFonts w:ascii="Verdana" w:hAnsi="Verdana"/>
          <w:iCs/>
          <w:color w:val="17365D" w:themeColor="text2" w:themeShade="BF"/>
          <w:sz w:val="36"/>
          <w:szCs w:val="36"/>
        </w:rPr>
      </w:pPr>
      <w:r>
        <w:rPr>
          <w:rFonts w:ascii="Verdana" w:hAnsi="Verdana"/>
          <w:i/>
          <w:color w:val="17365D" w:themeColor="text2" w:themeShade="BF"/>
        </w:rPr>
        <w:br/>
      </w:r>
      <w:r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>P</w:t>
      </w:r>
      <w:r w:rsidR="004156BE"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 xml:space="preserve">rogrammes </w:t>
      </w:r>
      <w:r w:rsidR="00717DC7"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 xml:space="preserve">régionaux </w:t>
      </w:r>
      <w:r w:rsidR="004156BE"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 xml:space="preserve">européens </w:t>
      </w:r>
      <w:r w:rsidR="004156BE" w:rsidRPr="006470AC">
        <w:rPr>
          <w:rFonts w:ascii="Verdana" w:hAnsi="Verdana"/>
          <w:iCs/>
          <w:color w:val="17365D" w:themeColor="text2" w:themeShade="BF"/>
          <w:sz w:val="36"/>
          <w:szCs w:val="36"/>
        </w:rPr>
        <w:br/>
      </w:r>
      <w:r w:rsidR="001A42E0"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 xml:space="preserve">  </w:t>
      </w:r>
      <w:r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 xml:space="preserve">en </w:t>
      </w:r>
      <w:r w:rsidR="009E0C01"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>Nouvelle-</w:t>
      </w:r>
      <w:r w:rsidR="00594014"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>Aquitaine</w:t>
      </w:r>
    </w:p>
    <w:p w14:paraId="35F43EFE" w14:textId="77777777" w:rsidR="009E0C01" w:rsidRPr="006470AC" w:rsidRDefault="009E0C01" w:rsidP="009E0C01">
      <w:pPr>
        <w:pStyle w:val="Corpsdetexte"/>
        <w:rPr>
          <w:iCs/>
        </w:rPr>
      </w:pPr>
    </w:p>
    <w:p w14:paraId="4589735C" w14:textId="2E022E99" w:rsidR="009E0C01" w:rsidRPr="006470AC" w:rsidRDefault="009D7B7D" w:rsidP="009D7B7D">
      <w:pPr>
        <w:pStyle w:val="Titre1"/>
        <w:tabs>
          <w:tab w:val="clear" w:pos="432"/>
        </w:tabs>
        <w:ind w:left="0" w:firstLine="0"/>
        <w:jc w:val="left"/>
        <w:rPr>
          <w:rFonts w:ascii="Verdana" w:hAnsi="Verdana"/>
          <w:iCs/>
          <w:color w:val="17365D" w:themeColor="text2" w:themeShade="BF"/>
          <w:sz w:val="36"/>
          <w:szCs w:val="36"/>
        </w:rPr>
      </w:pPr>
      <w:r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 xml:space="preserve">               </w:t>
      </w:r>
      <w:r w:rsidR="005552D8"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ab/>
      </w:r>
      <w:r w:rsidR="005552D8"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ab/>
      </w:r>
      <w:r w:rsidR="005552D8"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ab/>
        <w:t xml:space="preserve">  </w:t>
      </w:r>
      <w:r w:rsidR="009E0C01"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 xml:space="preserve">Comité de Suivi </w:t>
      </w:r>
    </w:p>
    <w:p w14:paraId="71A2646B" w14:textId="654664D3" w:rsidR="009D7B7D" w:rsidRPr="006470AC" w:rsidRDefault="009D7B7D" w:rsidP="009E0C01">
      <w:pPr>
        <w:pStyle w:val="Titre1"/>
        <w:tabs>
          <w:tab w:val="clear" w:pos="432"/>
        </w:tabs>
        <w:ind w:left="0" w:firstLine="0"/>
        <w:rPr>
          <w:rFonts w:ascii="Verdana" w:hAnsi="Verdana"/>
          <w:iCs/>
          <w:color w:val="17365D" w:themeColor="text2" w:themeShade="BF"/>
          <w:sz w:val="28"/>
          <w:szCs w:val="28"/>
        </w:rPr>
      </w:pPr>
      <w:r w:rsidRPr="006470AC">
        <w:rPr>
          <w:rFonts w:ascii="Verdana" w:hAnsi="Verdana"/>
          <w:iCs/>
          <w:color w:val="17365D" w:themeColor="text2" w:themeShade="BF"/>
          <w:sz w:val="36"/>
          <w:szCs w:val="36"/>
        </w:rPr>
        <w:br/>
      </w:r>
      <w:r w:rsidR="009E0C01"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 xml:space="preserve"> </w:t>
      </w:r>
      <w:r w:rsidR="005552D8" w:rsidRPr="006470AC">
        <w:rPr>
          <w:rFonts w:ascii="Verdana" w:hAnsi="Verdana"/>
          <w:iCs/>
          <w:color w:val="17365D" w:themeColor="text2" w:themeShade="BF"/>
          <w:sz w:val="28"/>
          <w:szCs w:val="28"/>
        </w:rPr>
        <w:t>C</w:t>
      </w:r>
      <w:r w:rsidR="009E0C01" w:rsidRPr="006470AC">
        <w:rPr>
          <w:rFonts w:ascii="Verdana" w:hAnsi="Verdana"/>
          <w:iCs/>
          <w:color w:val="17365D" w:themeColor="text2" w:themeShade="BF"/>
          <w:sz w:val="28"/>
          <w:szCs w:val="28"/>
        </w:rPr>
        <w:t xml:space="preserve">onsultation écrite du </w:t>
      </w:r>
      <w:r w:rsidR="00E212C4">
        <w:rPr>
          <w:rFonts w:ascii="Verdana" w:hAnsi="Verdana"/>
          <w:iCs/>
          <w:color w:val="17365D" w:themeColor="text2" w:themeShade="BF"/>
          <w:sz w:val="28"/>
          <w:szCs w:val="28"/>
        </w:rPr>
        <w:t>1</w:t>
      </w:r>
      <w:r w:rsidR="00E1320A">
        <w:rPr>
          <w:rFonts w:ascii="Verdana" w:hAnsi="Verdana"/>
          <w:iCs/>
          <w:color w:val="17365D" w:themeColor="text2" w:themeShade="BF"/>
          <w:sz w:val="28"/>
          <w:szCs w:val="28"/>
        </w:rPr>
        <w:t>1</w:t>
      </w:r>
      <w:r w:rsidR="004937A6">
        <w:rPr>
          <w:rFonts w:ascii="Verdana" w:hAnsi="Verdana"/>
          <w:iCs/>
          <w:color w:val="17365D" w:themeColor="text2" w:themeShade="BF"/>
          <w:sz w:val="28"/>
          <w:szCs w:val="28"/>
        </w:rPr>
        <w:t xml:space="preserve"> au </w:t>
      </w:r>
      <w:r w:rsidR="00E212C4">
        <w:rPr>
          <w:rFonts w:ascii="Verdana" w:hAnsi="Verdana"/>
          <w:iCs/>
          <w:color w:val="17365D" w:themeColor="text2" w:themeShade="BF"/>
          <w:sz w:val="28"/>
          <w:szCs w:val="28"/>
        </w:rPr>
        <w:t>2</w:t>
      </w:r>
      <w:r w:rsidR="00E1320A">
        <w:rPr>
          <w:rFonts w:ascii="Verdana" w:hAnsi="Verdana"/>
          <w:iCs/>
          <w:color w:val="17365D" w:themeColor="text2" w:themeShade="BF"/>
          <w:sz w:val="28"/>
          <w:szCs w:val="28"/>
        </w:rPr>
        <w:t>2 septembre</w:t>
      </w:r>
      <w:r w:rsidR="00E212C4">
        <w:rPr>
          <w:rFonts w:ascii="Verdana" w:hAnsi="Verdana"/>
          <w:iCs/>
          <w:color w:val="17365D" w:themeColor="text2" w:themeShade="BF"/>
          <w:sz w:val="28"/>
          <w:szCs w:val="28"/>
        </w:rPr>
        <w:t xml:space="preserve"> </w:t>
      </w:r>
      <w:r w:rsidR="00CE64EF">
        <w:rPr>
          <w:rFonts w:ascii="Verdana" w:hAnsi="Verdana"/>
          <w:iCs/>
          <w:color w:val="17365D" w:themeColor="text2" w:themeShade="BF"/>
          <w:sz w:val="28"/>
          <w:szCs w:val="28"/>
        </w:rPr>
        <w:t>2023</w:t>
      </w:r>
      <w:r w:rsidRPr="006470AC">
        <w:rPr>
          <w:rFonts w:ascii="Verdana" w:hAnsi="Verdana"/>
          <w:iCs/>
          <w:color w:val="17365D" w:themeColor="text2" w:themeShade="BF"/>
          <w:sz w:val="28"/>
          <w:szCs w:val="28"/>
        </w:rPr>
        <w:t xml:space="preserve">                                                        </w:t>
      </w:r>
      <w:r w:rsidRPr="006470AC">
        <w:rPr>
          <w:rFonts w:ascii="Verdana" w:hAnsi="Verdana"/>
          <w:iCs/>
          <w:color w:val="17365D" w:themeColor="text2" w:themeShade="BF"/>
          <w:sz w:val="28"/>
          <w:szCs w:val="28"/>
        </w:rPr>
        <w:br/>
      </w:r>
    </w:p>
    <w:p w14:paraId="7A647E4F" w14:textId="1A4489D0" w:rsidR="00A13D48" w:rsidRPr="006470AC" w:rsidRDefault="009D7B7D" w:rsidP="009D7B7D">
      <w:pPr>
        <w:pStyle w:val="Titre1"/>
        <w:tabs>
          <w:tab w:val="clear" w:pos="432"/>
        </w:tabs>
        <w:ind w:left="0" w:firstLine="0"/>
        <w:jc w:val="left"/>
        <w:rPr>
          <w:rFonts w:ascii="Verdana" w:hAnsi="Verdana"/>
          <w:iCs/>
          <w:color w:val="17365D" w:themeColor="text2" w:themeShade="BF"/>
          <w:sz w:val="36"/>
          <w:szCs w:val="36"/>
        </w:rPr>
      </w:pPr>
      <w:r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 xml:space="preserve">                              </w:t>
      </w:r>
      <w:r w:rsidR="00F50D73"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 xml:space="preserve"> </w:t>
      </w:r>
      <w:r w:rsidR="000E067F">
        <w:rPr>
          <w:rFonts w:ascii="Verdana" w:hAnsi="Verdana"/>
          <w:iCs/>
          <w:color w:val="17365D" w:themeColor="text2" w:themeShade="BF"/>
          <w:sz w:val="36"/>
          <w:szCs w:val="36"/>
        </w:rPr>
        <w:t xml:space="preserve"> </w:t>
      </w:r>
      <w:r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>Compte</w:t>
      </w:r>
      <w:r w:rsidR="006470AC"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 xml:space="preserve"> </w:t>
      </w:r>
      <w:r w:rsidRPr="006470AC">
        <w:rPr>
          <w:rFonts w:ascii="Verdana" w:hAnsi="Verdana"/>
          <w:iCs/>
          <w:color w:val="17365D" w:themeColor="text2" w:themeShade="BF"/>
          <w:sz w:val="36"/>
          <w:szCs w:val="36"/>
        </w:rPr>
        <w:t>rendu</w:t>
      </w:r>
    </w:p>
    <w:p w14:paraId="4AD55538" w14:textId="77777777" w:rsidR="009D7B7D" w:rsidRPr="009D7B7D" w:rsidRDefault="009D7B7D" w:rsidP="009D7B7D">
      <w:pPr>
        <w:pStyle w:val="Corpsdetexte"/>
      </w:pPr>
    </w:p>
    <w:p w14:paraId="7C4EA06B" w14:textId="77777777" w:rsidR="00A13D48" w:rsidRDefault="00A13D48">
      <w:pPr>
        <w:pStyle w:val="Standard"/>
        <w:spacing w:after="240"/>
        <w:ind w:left="993" w:right="567" w:hanging="426"/>
      </w:pPr>
    </w:p>
    <w:p w14:paraId="6F6D35A9" w14:textId="77777777" w:rsidR="00A13D48" w:rsidRDefault="00A13D48">
      <w:pPr>
        <w:pStyle w:val="Standard"/>
        <w:spacing w:after="240"/>
        <w:ind w:left="993" w:right="567" w:hanging="426"/>
      </w:pPr>
    </w:p>
    <w:p w14:paraId="4BB079EC" w14:textId="77777777" w:rsidR="00A13D48" w:rsidRDefault="00A13D48">
      <w:pPr>
        <w:pStyle w:val="Standard"/>
        <w:spacing w:after="240"/>
        <w:ind w:left="993" w:right="567" w:hanging="426"/>
      </w:pPr>
    </w:p>
    <w:p w14:paraId="4C42315E" w14:textId="77777777" w:rsidR="00A13D48" w:rsidRDefault="00A13D48">
      <w:pPr>
        <w:pStyle w:val="Standard"/>
        <w:spacing w:after="240"/>
        <w:ind w:left="993" w:right="567" w:hanging="426"/>
      </w:pPr>
    </w:p>
    <w:p w14:paraId="226CCCCD" w14:textId="77777777" w:rsidR="00A13D48" w:rsidRDefault="00A13D48">
      <w:pPr>
        <w:pStyle w:val="Standard"/>
        <w:spacing w:after="240"/>
        <w:ind w:left="993" w:right="567" w:hanging="426"/>
      </w:pPr>
    </w:p>
    <w:p w14:paraId="2E6E660E" w14:textId="77777777" w:rsidR="00E1320A" w:rsidRDefault="00E1320A" w:rsidP="00CE64EF">
      <w:pPr>
        <w:spacing w:after="160" w:line="259" w:lineRule="auto"/>
        <w:ind w:firstLine="360"/>
        <w:jc w:val="both"/>
        <w:rPr>
          <w:rFonts w:eastAsia="Calibri" w:cstheme="minorHAnsi"/>
          <w:sz w:val="24"/>
          <w:szCs w:val="24"/>
          <w:lang w:eastAsia="en-US"/>
        </w:rPr>
      </w:pPr>
    </w:p>
    <w:p w14:paraId="298509E8" w14:textId="32270762" w:rsidR="00CE64EF" w:rsidRDefault="00CE64EF" w:rsidP="00CE64EF">
      <w:pPr>
        <w:spacing w:after="160" w:line="259" w:lineRule="auto"/>
        <w:ind w:firstLine="360"/>
        <w:jc w:val="both"/>
        <w:rPr>
          <w:rFonts w:eastAsia="Calibri" w:cstheme="minorHAnsi"/>
          <w:sz w:val="24"/>
          <w:szCs w:val="24"/>
          <w:lang w:eastAsia="en-US"/>
        </w:rPr>
      </w:pPr>
      <w:r w:rsidRPr="00E212C4">
        <w:rPr>
          <w:rFonts w:eastAsia="Calibri" w:cstheme="minorHAnsi"/>
          <w:sz w:val="24"/>
          <w:szCs w:val="24"/>
          <w:lang w:eastAsia="en-US"/>
        </w:rPr>
        <w:t>Conformément aux dispositions du règlement intérieur du Comité de suivi des programmes régionaux européens, l’Autorité de gestion a soumis au vote des membres du Comité</w:t>
      </w:r>
      <w:r w:rsidR="007F3DA8" w:rsidRPr="00E212C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212C4">
        <w:rPr>
          <w:rFonts w:eastAsia="Calibri" w:cstheme="minorHAnsi"/>
          <w:sz w:val="24"/>
          <w:szCs w:val="24"/>
          <w:lang w:eastAsia="en-US"/>
        </w:rPr>
        <w:t>:</w:t>
      </w:r>
    </w:p>
    <w:p w14:paraId="1E530741" w14:textId="77777777" w:rsidR="00E1320A" w:rsidRDefault="00E1320A" w:rsidP="00CE64EF">
      <w:pPr>
        <w:spacing w:after="160" w:line="259" w:lineRule="auto"/>
        <w:ind w:firstLine="360"/>
        <w:jc w:val="both"/>
        <w:rPr>
          <w:rFonts w:eastAsia="Calibri" w:cstheme="minorHAnsi"/>
          <w:sz w:val="24"/>
          <w:szCs w:val="24"/>
          <w:lang w:eastAsia="en-US"/>
        </w:rPr>
      </w:pPr>
    </w:p>
    <w:p w14:paraId="30C7EC70" w14:textId="60292358" w:rsidR="00E1320A" w:rsidRPr="00E1320A" w:rsidRDefault="00E1320A" w:rsidP="00E1320A">
      <w:pPr>
        <w:suppressLineNumbers/>
        <w:tabs>
          <w:tab w:val="left" w:pos="708"/>
          <w:tab w:val="center" w:pos="4536"/>
          <w:tab w:val="right" w:pos="9072"/>
        </w:tabs>
        <w:suppressAutoHyphens/>
        <w:jc w:val="both"/>
        <w:rPr>
          <w:rFonts w:ascii="Tahoma" w:eastAsia="Times New Roman" w:hAnsi="Tahoma" w:cs="Tahoma"/>
          <w:b/>
          <w:color w:val="FFFF00"/>
          <w:sz w:val="28"/>
          <w:szCs w:val="28"/>
          <w:highlight w:val="darkBlue"/>
        </w:rPr>
      </w:pPr>
      <w:r>
        <w:rPr>
          <w:rFonts w:ascii="Tahoma" w:eastAsia="Times New Roman" w:hAnsi="Tahoma" w:cs="Tahoma"/>
          <w:b/>
          <w:color w:val="FFFF00"/>
          <w:sz w:val="28"/>
          <w:szCs w:val="28"/>
          <w:highlight w:val="darkBlue"/>
        </w:rPr>
        <w:t xml:space="preserve">Programme </w:t>
      </w:r>
      <w:r w:rsidRPr="00E1320A">
        <w:rPr>
          <w:rFonts w:ascii="Tahoma" w:eastAsia="Times New Roman" w:hAnsi="Tahoma" w:cs="Tahoma"/>
          <w:b/>
          <w:color w:val="FFFF00"/>
          <w:sz w:val="28"/>
          <w:szCs w:val="28"/>
          <w:highlight w:val="darkBlue"/>
        </w:rPr>
        <w:t>FEDER</w:t>
      </w:r>
      <w:r>
        <w:rPr>
          <w:rFonts w:ascii="Tahoma" w:eastAsia="Times New Roman" w:hAnsi="Tahoma" w:cs="Tahoma"/>
          <w:b/>
          <w:color w:val="FFFF00"/>
          <w:sz w:val="28"/>
          <w:szCs w:val="28"/>
          <w:highlight w:val="darkBlue"/>
        </w:rPr>
        <w:t xml:space="preserve"> – FSE+</w:t>
      </w:r>
      <w:r w:rsidRPr="00E1320A">
        <w:rPr>
          <w:rFonts w:ascii="Tahoma" w:eastAsia="Times New Roman" w:hAnsi="Tahoma" w:cs="Tahoma"/>
          <w:b/>
          <w:color w:val="FFFF00"/>
          <w:sz w:val="28"/>
          <w:szCs w:val="28"/>
          <w:highlight w:val="darkBlue"/>
        </w:rPr>
        <w:t xml:space="preserve"> 2021-2027 </w:t>
      </w:r>
    </w:p>
    <w:p w14:paraId="6B6DEE6D" w14:textId="76A9BA49" w:rsidR="00E1320A" w:rsidRPr="00E1320A" w:rsidRDefault="00E1320A" w:rsidP="00E1320A">
      <w:pPr>
        <w:spacing w:after="160" w:line="259" w:lineRule="auto"/>
        <w:ind w:firstLine="360"/>
        <w:jc w:val="both"/>
        <w:rPr>
          <w:rFonts w:eastAsia="Calibri" w:cstheme="minorHAnsi"/>
          <w:sz w:val="24"/>
          <w:szCs w:val="24"/>
          <w:lang w:eastAsia="en-US"/>
        </w:rPr>
      </w:pPr>
      <w:r w:rsidRPr="00E1320A">
        <w:rPr>
          <w:rFonts w:eastAsia="Calibri" w:cstheme="minorHAnsi"/>
          <w:sz w:val="24"/>
          <w:szCs w:val="24"/>
          <w:lang w:eastAsia="en-US"/>
        </w:rPr>
        <w:t>-</w:t>
      </w:r>
      <w:r w:rsidRPr="00E1320A">
        <w:rPr>
          <w:rFonts w:eastAsia="Calibri" w:cstheme="minorHAnsi"/>
          <w:sz w:val="24"/>
          <w:szCs w:val="24"/>
          <w:lang w:eastAsia="en-US"/>
        </w:rPr>
        <w:tab/>
        <w:t>le projet de plan d’évaluation</w:t>
      </w:r>
    </w:p>
    <w:p w14:paraId="33BAC17C" w14:textId="1657557D" w:rsidR="00E1320A" w:rsidRDefault="00E1320A" w:rsidP="00E1320A">
      <w:pPr>
        <w:spacing w:after="160" w:line="259" w:lineRule="auto"/>
        <w:ind w:firstLine="360"/>
        <w:jc w:val="both"/>
        <w:rPr>
          <w:rFonts w:eastAsia="Calibri" w:cstheme="minorHAnsi"/>
          <w:sz w:val="24"/>
          <w:szCs w:val="24"/>
          <w:lang w:eastAsia="en-US"/>
        </w:rPr>
      </w:pPr>
      <w:r w:rsidRPr="00E1320A">
        <w:rPr>
          <w:rFonts w:eastAsia="Calibri" w:cstheme="minorHAnsi"/>
          <w:sz w:val="24"/>
          <w:szCs w:val="24"/>
          <w:lang w:eastAsia="en-US"/>
        </w:rPr>
        <w:t>-</w:t>
      </w:r>
      <w:r w:rsidRPr="00E1320A">
        <w:rPr>
          <w:rFonts w:eastAsia="Calibri" w:cstheme="minorHAnsi"/>
          <w:sz w:val="24"/>
          <w:szCs w:val="24"/>
          <w:lang w:eastAsia="en-US"/>
        </w:rPr>
        <w:tab/>
        <w:t>la modification des critères de sélection des opérations relevant de l’</w:t>
      </w:r>
      <w:r w:rsidRPr="00173697">
        <w:rPr>
          <w:rFonts w:eastAsia="Calibri" w:cstheme="minorHAnsi"/>
          <w:i/>
          <w:iCs/>
          <w:sz w:val="24"/>
          <w:szCs w:val="24"/>
          <w:lang w:eastAsia="en-US"/>
        </w:rPr>
        <w:t>axe 3 - Une Nouvelle-Aquitaine qui soutient le développement de la mobilité propre et durable sur les territoires urbains</w:t>
      </w:r>
    </w:p>
    <w:p w14:paraId="2F774DA4" w14:textId="77777777" w:rsidR="00E1320A" w:rsidRDefault="00E1320A" w:rsidP="00E1320A">
      <w:pPr>
        <w:spacing w:after="160" w:line="259" w:lineRule="auto"/>
        <w:ind w:firstLine="360"/>
        <w:jc w:val="both"/>
        <w:rPr>
          <w:rFonts w:eastAsia="Calibri" w:cstheme="minorHAnsi"/>
          <w:sz w:val="24"/>
          <w:szCs w:val="24"/>
          <w:lang w:eastAsia="en-US"/>
        </w:rPr>
      </w:pPr>
    </w:p>
    <w:p w14:paraId="4FFC1FA8" w14:textId="1F0A69E9" w:rsidR="00E1320A" w:rsidRPr="00E1320A" w:rsidRDefault="00E1320A" w:rsidP="00E1320A">
      <w:pPr>
        <w:suppressLineNumbers/>
        <w:tabs>
          <w:tab w:val="left" w:pos="708"/>
          <w:tab w:val="center" w:pos="4536"/>
          <w:tab w:val="right" w:pos="9072"/>
        </w:tabs>
        <w:suppressAutoHyphens/>
        <w:jc w:val="both"/>
        <w:rPr>
          <w:rFonts w:ascii="Tahoma" w:eastAsia="Times New Roman" w:hAnsi="Tahoma" w:cs="Tahoma"/>
          <w:b/>
          <w:color w:val="FFFF00"/>
          <w:sz w:val="28"/>
          <w:szCs w:val="28"/>
          <w:highlight w:val="darkBlue"/>
        </w:rPr>
      </w:pPr>
      <w:r>
        <w:rPr>
          <w:rFonts w:ascii="Tahoma" w:eastAsia="Times New Roman" w:hAnsi="Tahoma" w:cs="Tahoma"/>
          <w:b/>
          <w:color w:val="FFFF00"/>
          <w:sz w:val="28"/>
          <w:szCs w:val="28"/>
          <w:highlight w:val="darkBlue"/>
        </w:rPr>
        <w:t>Plan straté</w:t>
      </w:r>
      <w:r w:rsidR="00173697">
        <w:rPr>
          <w:rFonts w:ascii="Tahoma" w:eastAsia="Times New Roman" w:hAnsi="Tahoma" w:cs="Tahoma"/>
          <w:b/>
          <w:color w:val="FFFF00"/>
          <w:sz w:val="28"/>
          <w:szCs w:val="28"/>
          <w:highlight w:val="darkBlue"/>
        </w:rPr>
        <w:t>g</w:t>
      </w:r>
      <w:r>
        <w:rPr>
          <w:rFonts w:ascii="Tahoma" w:eastAsia="Times New Roman" w:hAnsi="Tahoma" w:cs="Tahoma"/>
          <w:b/>
          <w:color w:val="FFFF00"/>
          <w:sz w:val="28"/>
          <w:szCs w:val="28"/>
          <w:highlight w:val="darkBlue"/>
        </w:rPr>
        <w:t>ique régional (PSR)</w:t>
      </w:r>
      <w:r w:rsidR="00173697">
        <w:rPr>
          <w:rFonts w:ascii="Tahoma" w:eastAsia="Times New Roman" w:hAnsi="Tahoma" w:cs="Tahoma"/>
          <w:b/>
          <w:color w:val="FFFF00"/>
          <w:sz w:val="28"/>
          <w:szCs w:val="28"/>
          <w:highlight w:val="darkBlue"/>
        </w:rPr>
        <w:t xml:space="preserve"> FEADER 2023-2027</w:t>
      </w:r>
      <w:r w:rsidRPr="00E1320A">
        <w:rPr>
          <w:rFonts w:ascii="Tahoma" w:eastAsia="Times New Roman" w:hAnsi="Tahoma" w:cs="Tahoma"/>
          <w:b/>
          <w:color w:val="FFFF00"/>
          <w:sz w:val="28"/>
          <w:szCs w:val="28"/>
          <w:highlight w:val="darkBlue"/>
        </w:rPr>
        <w:t xml:space="preserve"> </w:t>
      </w:r>
    </w:p>
    <w:p w14:paraId="4FFFD685" w14:textId="42DA6826" w:rsidR="00173697" w:rsidRPr="00173697" w:rsidRDefault="00173697" w:rsidP="00173697">
      <w:pPr>
        <w:pStyle w:val="Paragraphedeliste"/>
        <w:numPr>
          <w:ilvl w:val="0"/>
          <w:numId w:val="22"/>
        </w:numPr>
        <w:spacing w:after="160" w:line="259" w:lineRule="auto"/>
        <w:contextualSpacing/>
        <w:rPr>
          <w:rFonts w:asciiTheme="minorHAnsi" w:eastAsia="Calibri" w:hAnsiTheme="minorHAnsi" w:cstheme="minorHAnsi"/>
          <w:lang w:eastAsia="en-US"/>
        </w:rPr>
      </w:pPr>
      <w:proofErr w:type="gramStart"/>
      <w:r w:rsidRPr="00173697">
        <w:rPr>
          <w:rFonts w:asciiTheme="minorHAnsi" w:eastAsia="Calibri" w:hAnsiTheme="minorHAnsi" w:cstheme="minorHAnsi"/>
          <w:lang w:eastAsia="en-US"/>
        </w:rPr>
        <w:t>les</w:t>
      </w:r>
      <w:proofErr w:type="gramEnd"/>
      <w:r w:rsidRPr="00173697">
        <w:rPr>
          <w:rFonts w:asciiTheme="minorHAnsi" w:eastAsia="Calibri" w:hAnsiTheme="minorHAnsi" w:cstheme="minorHAnsi"/>
          <w:lang w:eastAsia="en-US"/>
        </w:rPr>
        <w:t xml:space="preserve"> grilles de sélection des dispositifs suivants du Plan Stratégique Régional (PSR) FEADER 2023-2027 :</w:t>
      </w:r>
    </w:p>
    <w:p w14:paraId="24D581BD" w14:textId="77777777" w:rsidR="00173697" w:rsidRPr="00173697" w:rsidRDefault="00173697" w:rsidP="00173697">
      <w:pPr>
        <w:pStyle w:val="Paragraphedeliste"/>
        <w:spacing w:after="160" w:line="259" w:lineRule="auto"/>
        <w:ind w:left="720"/>
        <w:contextualSpacing/>
        <w:rPr>
          <w:rFonts w:asciiTheme="minorHAnsi" w:eastAsia="Calibri" w:hAnsiTheme="minorHAnsi" w:cstheme="minorHAnsi"/>
          <w:lang w:eastAsia="en-US"/>
        </w:rPr>
      </w:pPr>
    </w:p>
    <w:p w14:paraId="2DDEE5D6" w14:textId="75CEE019" w:rsidR="00173697" w:rsidRPr="000A715D" w:rsidRDefault="00173697" w:rsidP="00173697">
      <w:pPr>
        <w:pStyle w:val="Paragraphedeliste"/>
        <w:spacing w:after="160" w:line="259" w:lineRule="auto"/>
        <w:ind w:left="720"/>
        <w:contextualSpacing/>
        <w:rPr>
          <w:rFonts w:asciiTheme="minorHAnsi" w:eastAsia="Calibri" w:hAnsiTheme="minorHAnsi" w:cstheme="minorHAnsi"/>
          <w:i/>
          <w:iCs/>
          <w:lang w:eastAsia="en-US"/>
        </w:rPr>
      </w:pPr>
      <w:r w:rsidRPr="00173697">
        <w:rPr>
          <w:rFonts w:asciiTheme="minorHAnsi" w:eastAsia="Calibri" w:hAnsiTheme="minorHAnsi" w:cstheme="minorHAnsi"/>
          <w:lang w:eastAsia="en-US"/>
        </w:rPr>
        <w:t xml:space="preserve">* </w:t>
      </w:r>
      <w:r w:rsidRPr="000A715D">
        <w:rPr>
          <w:rFonts w:asciiTheme="minorHAnsi" w:eastAsia="Calibri" w:hAnsiTheme="minorHAnsi" w:cstheme="minorHAnsi"/>
          <w:i/>
          <w:iCs/>
          <w:lang w:eastAsia="en-US"/>
        </w:rPr>
        <w:t xml:space="preserve">78.01.01 - Actions de diffusion, d’échanges de connaissances et d’informations et de démonstration au service de la transition agroécologique – Volet Agriculture Biologique </w:t>
      </w:r>
    </w:p>
    <w:p w14:paraId="5B2402BB" w14:textId="77777777" w:rsidR="00173697" w:rsidRPr="000A715D" w:rsidRDefault="00173697" w:rsidP="00173697">
      <w:pPr>
        <w:pStyle w:val="Paragraphedeliste"/>
        <w:spacing w:after="160" w:line="259" w:lineRule="auto"/>
        <w:ind w:left="720"/>
        <w:contextualSpacing/>
        <w:rPr>
          <w:rFonts w:asciiTheme="minorHAnsi" w:eastAsia="Calibri" w:hAnsiTheme="minorHAnsi" w:cstheme="minorHAnsi"/>
          <w:i/>
          <w:iCs/>
          <w:lang w:eastAsia="en-US"/>
        </w:rPr>
      </w:pPr>
    </w:p>
    <w:p w14:paraId="0F899E6C" w14:textId="1DEE1FB6" w:rsidR="00173697" w:rsidRDefault="00173697" w:rsidP="00173697">
      <w:pPr>
        <w:pStyle w:val="Paragraphedeliste"/>
        <w:spacing w:after="160" w:line="259" w:lineRule="auto"/>
        <w:ind w:left="720"/>
        <w:contextualSpacing/>
        <w:rPr>
          <w:rFonts w:asciiTheme="minorHAnsi" w:eastAsia="Calibri" w:hAnsiTheme="minorHAnsi" w:cstheme="minorHAnsi"/>
          <w:lang w:eastAsia="en-US"/>
        </w:rPr>
      </w:pPr>
      <w:r w:rsidRPr="000A715D">
        <w:rPr>
          <w:rFonts w:asciiTheme="minorHAnsi" w:eastAsia="Calibri" w:hAnsiTheme="minorHAnsi" w:cstheme="minorHAnsi"/>
          <w:i/>
          <w:iCs/>
          <w:lang w:eastAsia="en-US"/>
        </w:rPr>
        <w:t>* 78.01.02 - Accès au conseil stratégique et technique au service de la transition agroécologique – volet Agriculture Biologique</w:t>
      </w:r>
      <w:r w:rsidRPr="00173697">
        <w:rPr>
          <w:rFonts w:asciiTheme="minorHAnsi" w:eastAsia="Calibri" w:hAnsiTheme="minorHAnsi" w:cstheme="minorHAnsi"/>
          <w:lang w:eastAsia="en-US"/>
        </w:rPr>
        <w:t>.</w:t>
      </w:r>
    </w:p>
    <w:p w14:paraId="53435060" w14:textId="77777777" w:rsidR="00173697" w:rsidRPr="00173697" w:rsidRDefault="00173697" w:rsidP="00173697">
      <w:pPr>
        <w:pStyle w:val="Paragraphedeliste"/>
        <w:spacing w:after="160" w:line="259" w:lineRule="auto"/>
        <w:ind w:left="720"/>
        <w:contextualSpacing/>
        <w:rPr>
          <w:rFonts w:asciiTheme="minorHAnsi" w:eastAsia="Calibri" w:hAnsiTheme="minorHAnsi" w:cstheme="minorHAnsi"/>
          <w:lang w:eastAsia="en-US"/>
        </w:rPr>
      </w:pPr>
    </w:p>
    <w:p w14:paraId="0F22D67C" w14:textId="1CFFD5FA" w:rsidR="005552D8" w:rsidRDefault="005552D8" w:rsidP="00E212C4">
      <w:pPr>
        <w:pStyle w:val="Paragraphedeliste"/>
        <w:spacing w:after="160" w:line="259" w:lineRule="auto"/>
        <w:ind w:left="720"/>
        <w:contextualSpacing/>
        <w:rPr>
          <w:rFonts w:asciiTheme="minorHAnsi" w:hAnsiTheme="minorHAnsi" w:cstheme="minorHAnsi"/>
        </w:rPr>
      </w:pPr>
      <w:r w:rsidRPr="00E212C4">
        <w:rPr>
          <w:rFonts w:asciiTheme="minorHAnsi" w:hAnsiTheme="minorHAnsi" w:cstheme="minorHAnsi"/>
        </w:rPr>
        <w:t xml:space="preserve">La session de vote s’est tenue par voie dématérialisée, </w:t>
      </w:r>
      <w:r w:rsidRPr="00E212C4">
        <w:rPr>
          <w:rFonts w:asciiTheme="minorHAnsi" w:hAnsiTheme="minorHAnsi" w:cstheme="minorHAnsi"/>
          <w:b/>
          <w:bCs/>
        </w:rPr>
        <w:t xml:space="preserve">entre le </w:t>
      </w:r>
      <w:r w:rsidR="00E212C4">
        <w:rPr>
          <w:rFonts w:asciiTheme="minorHAnsi" w:hAnsiTheme="minorHAnsi" w:cstheme="minorHAnsi"/>
          <w:b/>
          <w:bCs/>
        </w:rPr>
        <w:t>1</w:t>
      </w:r>
      <w:r w:rsidR="00173697">
        <w:rPr>
          <w:rFonts w:asciiTheme="minorHAnsi" w:hAnsiTheme="minorHAnsi" w:cstheme="minorHAnsi"/>
          <w:b/>
          <w:bCs/>
        </w:rPr>
        <w:t>1 et le 22 septembre</w:t>
      </w:r>
      <w:r w:rsidR="00CE64EF" w:rsidRPr="00E212C4">
        <w:rPr>
          <w:rFonts w:asciiTheme="minorHAnsi" w:hAnsiTheme="minorHAnsi" w:cstheme="minorHAnsi"/>
          <w:b/>
          <w:bCs/>
        </w:rPr>
        <w:t xml:space="preserve"> 2023</w:t>
      </w:r>
      <w:r w:rsidRPr="00E212C4">
        <w:rPr>
          <w:rFonts w:asciiTheme="minorHAnsi" w:hAnsiTheme="minorHAnsi" w:cstheme="minorHAnsi"/>
          <w:b/>
          <w:bCs/>
        </w:rPr>
        <w:t xml:space="preserve"> inclus</w:t>
      </w:r>
      <w:r w:rsidRPr="00E212C4">
        <w:rPr>
          <w:rFonts w:asciiTheme="minorHAnsi" w:hAnsiTheme="minorHAnsi" w:cstheme="minorHAnsi"/>
        </w:rPr>
        <w:t>.</w:t>
      </w:r>
    </w:p>
    <w:p w14:paraId="3F608B5A" w14:textId="77777777" w:rsidR="00173697" w:rsidRPr="00E212C4" w:rsidRDefault="00173697" w:rsidP="00E212C4">
      <w:pPr>
        <w:pStyle w:val="Paragraphedeliste"/>
        <w:spacing w:after="160" w:line="259" w:lineRule="auto"/>
        <w:ind w:left="720"/>
        <w:contextualSpacing/>
        <w:rPr>
          <w:rFonts w:asciiTheme="minorHAnsi" w:hAnsiTheme="minorHAnsi" w:cstheme="minorHAnsi"/>
        </w:rPr>
      </w:pPr>
    </w:p>
    <w:p w14:paraId="05D65F2E" w14:textId="76302643" w:rsidR="00ED2B5D" w:rsidRPr="00A24B13" w:rsidRDefault="00ED2B5D" w:rsidP="008231D1">
      <w:pPr>
        <w:pStyle w:val="Pieddepage"/>
        <w:rPr>
          <w:rFonts w:ascii="Tahoma" w:hAnsi="Tahoma" w:cs="Tahoma"/>
          <w:b/>
          <w:color w:val="FFFF00"/>
          <w:sz w:val="28"/>
          <w:szCs w:val="28"/>
          <w:highlight w:val="darkBlue"/>
        </w:rPr>
      </w:pPr>
      <w:r>
        <w:rPr>
          <w:rFonts w:ascii="Tahoma" w:hAnsi="Tahoma" w:cs="Tahoma"/>
          <w:b/>
          <w:color w:val="FFFF00"/>
          <w:sz w:val="28"/>
          <w:szCs w:val="28"/>
          <w:highlight w:val="darkBlue"/>
        </w:rPr>
        <w:t>Résultat</w:t>
      </w:r>
      <w:r w:rsidR="00D13BB2">
        <w:rPr>
          <w:rFonts w:ascii="Tahoma" w:hAnsi="Tahoma" w:cs="Tahoma"/>
          <w:b/>
          <w:color w:val="FFFF00"/>
          <w:sz w:val="28"/>
          <w:szCs w:val="28"/>
          <w:highlight w:val="darkBlue"/>
        </w:rPr>
        <w:t>s</w:t>
      </w:r>
      <w:r w:rsidR="00021D70">
        <w:rPr>
          <w:rFonts w:ascii="Tahoma" w:hAnsi="Tahoma" w:cs="Tahoma"/>
          <w:b/>
          <w:color w:val="FFFF00"/>
          <w:sz w:val="28"/>
          <w:szCs w:val="28"/>
          <w:highlight w:val="darkBlue"/>
        </w:rPr>
        <w:t xml:space="preserve"> </w:t>
      </w:r>
      <w:r>
        <w:rPr>
          <w:rFonts w:ascii="Tahoma" w:hAnsi="Tahoma" w:cs="Tahoma"/>
          <w:b/>
          <w:color w:val="FFFF00"/>
          <w:sz w:val="28"/>
          <w:szCs w:val="28"/>
          <w:highlight w:val="darkBlue"/>
        </w:rPr>
        <w:t>du vote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612"/>
        <w:gridCol w:w="1049"/>
        <w:gridCol w:w="934"/>
        <w:gridCol w:w="1158"/>
        <w:gridCol w:w="1525"/>
        <w:gridCol w:w="901"/>
        <w:gridCol w:w="1448"/>
      </w:tblGrid>
      <w:tr w:rsidR="00AA551A" w:rsidRPr="00AE22C8" w14:paraId="148C1655" w14:textId="5ED313A7" w:rsidTr="00592CF1">
        <w:trPr>
          <w:trHeight w:val="645"/>
        </w:trPr>
        <w:tc>
          <w:tcPr>
            <w:tcW w:w="3644" w:type="dxa"/>
            <w:shd w:val="clear" w:color="auto" w:fill="F2F2F2" w:themeFill="background1" w:themeFillShade="F2"/>
          </w:tcPr>
          <w:p w14:paraId="7834BB79" w14:textId="77777777" w:rsidR="00CC0C46" w:rsidRDefault="00CC0C46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3BE20EAE" w14:textId="77777777" w:rsidR="0025260B" w:rsidRDefault="0025260B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695B9341" w14:textId="3B1BFDBD" w:rsidR="00CC0C46" w:rsidRDefault="0025260B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PROPOSITIONS</w:t>
            </w:r>
          </w:p>
        </w:tc>
        <w:tc>
          <w:tcPr>
            <w:tcW w:w="1049" w:type="dxa"/>
            <w:shd w:val="clear" w:color="auto" w:fill="F2F2F2" w:themeFill="background1" w:themeFillShade="F2"/>
          </w:tcPr>
          <w:p w14:paraId="5893D9EB" w14:textId="77777777" w:rsidR="0025260B" w:rsidRDefault="0025260B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35F1B7D0" w14:textId="15257205" w:rsidR="00CC0C46" w:rsidRDefault="00CC0C46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Nombre de votes exprimés</w:t>
            </w:r>
          </w:p>
          <w:p w14:paraId="100917BB" w14:textId="3CE846D2" w:rsidR="0025260B" w:rsidRPr="00AE22C8" w:rsidRDefault="0025260B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F2F2F2" w:themeFill="background1" w:themeFillShade="F2"/>
          </w:tcPr>
          <w:p w14:paraId="47E00C77" w14:textId="77777777" w:rsidR="00CC0C46" w:rsidRDefault="00CC0C46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EC324A6" w14:textId="77777777" w:rsidR="0025260B" w:rsidRDefault="0025260B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794B1F86" w14:textId="1BAF4A53" w:rsidR="00CC0C46" w:rsidRPr="00AE22C8" w:rsidRDefault="00CC0C46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E22C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POUR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14:paraId="52053FE7" w14:textId="77777777" w:rsidR="00CC0C46" w:rsidRDefault="00CC0C46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361A1405" w14:textId="77777777" w:rsidR="0025260B" w:rsidRDefault="0025260B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E71743C" w14:textId="0F61CD9F" w:rsidR="00CC0C46" w:rsidRPr="00AE22C8" w:rsidRDefault="00CC0C46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E22C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CONTRE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14:paraId="5184EA2D" w14:textId="77777777" w:rsidR="00CC0C46" w:rsidRDefault="00CC0C46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198BF8E8" w14:textId="77777777" w:rsidR="0025260B" w:rsidRDefault="0025260B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7318AC04" w14:textId="217ED3B1" w:rsidR="00CC0C46" w:rsidRPr="00AE22C8" w:rsidRDefault="00CC0C46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E22C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ABSTENTION</w:t>
            </w:r>
            <w:r w:rsidR="00D4671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4" w:type="dxa"/>
            <w:shd w:val="clear" w:color="auto" w:fill="F2F2F2" w:themeFill="background1" w:themeFillShade="F2"/>
          </w:tcPr>
          <w:p w14:paraId="4A42C3EA" w14:textId="77777777" w:rsidR="00CC0C46" w:rsidRDefault="00CC0C46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75A524E9" w14:textId="77777777" w:rsidR="0025260B" w:rsidRDefault="0025260B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0967FEF9" w14:textId="29D89A53" w:rsidR="00CC0C46" w:rsidRDefault="00CC0C46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NUL</w:t>
            </w:r>
            <w:r w:rsidR="00D4671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1407" w:type="dxa"/>
            <w:shd w:val="clear" w:color="auto" w:fill="F2F2F2" w:themeFill="background1" w:themeFillShade="F2"/>
          </w:tcPr>
          <w:p w14:paraId="6BAC692A" w14:textId="1489E6CD" w:rsidR="00CC0C46" w:rsidRDefault="00CC0C46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3DA5C721" w14:textId="77777777" w:rsidR="0025260B" w:rsidRDefault="0025260B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62A5E135" w14:textId="5B85F8C7" w:rsidR="00CC0C46" w:rsidRDefault="00CC0C46" w:rsidP="00A21ABD">
            <w:pPr>
              <w:pStyle w:val="Pieddepage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RESULTAT</w:t>
            </w:r>
            <w:r w:rsidR="0025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</w:t>
            </w:r>
          </w:p>
        </w:tc>
      </w:tr>
      <w:tr w:rsidR="00B064C2" w:rsidRPr="00AE22C8" w14:paraId="083FF136" w14:textId="77777777" w:rsidTr="00A53E9C">
        <w:trPr>
          <w:trHeight w:val="513"/>
        </w:trPr>
        <w:tc>
          <w:tcPr>
            <w:tcW w:w="3644" w:type="dxa"/>
          </w:tcPr>
          <w:p w14:paraId="7D526840" w14:textId="2B204EBC" w:rsidR="00B064C2" w:rsidRDefault="00B064C2" w:rsidP="00E11960">
            <w:pPr>
              <w:pStyle w:val="Pieddepage"/>
              <w:jc w:val="center"/>
              <w:rPr>
                <w:rFonts w:asciiTheme="minorHAnsi" w:hAnsiTheme="minorHAnsi" w:cstheme="minorHAnsi"/>
                <w:bCs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bCs/>
                <w:color w:val="17365D" w:themeColor="text2" w:themeShade="BF"/>
              </w:rPr>
              <w:t>FEDER-FSE+ 2021-2027 :</w:t>
            </w:r>
          </w:p>
          <w:p w14:paraId="5862C45C" w14:textId="117948CF" w:rsidR="00B064C2" w:rsidRPr="00B064C2" w:rsidRDefault="00B064C2" w:rsidP="00E11960">
            <w:pPr>
              <w:pStyle w:val="Pieddepage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18"/>
                <w:szCs w:val="18"/>
              </w:rPr>
            </w:pPr>
            <w:r w:rsidRPr="00B064C2">
              <w:rPr>
                <w:rFonts w:asciiTheme="minorHAnsi" w:hAnsiTheme="minorHAnsi" w:cstheme="minorHAnsi"/>
                <w:b/>
                <w:color w:val="17365D" w:themeColor="text2" w:themeShade="BF"/>
              </w:rPr>
              <w:t>Projet de plan d’évaluation</w:t>
            </w:r>
          </w:p>
        </w:tc>
        <w:tc>
          <w:tcPr>
            <w:tcW w:w="1049" w:type="dxa"/>
          </w:tcPr>
          <w:p w14:paraId="6013E858" w14:textId="09897292" w:rsidR="00B064C2" w:rsidRPr="00AE22C8" w:rsidRDefault="00E11960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7" w:type="dxa"/>
          </w:tcPr>
          <w:p w14:paraId="76C55986" w14:textId="04BDC6BA" w:rsidR="00B064C2" w:rsidRPr="00AE22C8" w:rsidRDefault="00E11960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61" w:type="dxa"/>
          </w:tcPr>
          <w:p w14:paraId="0C08568E" w14:textId="77777777" w:rsidR="00B064C2" w:rsidRPr="00AE22C8" w:rsidRDefault="00B064C2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</w:tcPr>
          <w:p w14:paraId="36ED3637" w14:textId="77777777" w:rsidR="00B064C2" w:rsidRPr="00AE22C8" w:rsidRDefault="00B064C2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</w:tcPr>
          <w:p w14:paraId="4545B166" w14:textId="77777777" w:rsidR="00B064C2" w:rsidRPr="00AE22C8" w:rsidRDefault="00B064C2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</w:tcPr>
          <w:p w14:paraId="1DB37298" w14:textId="77777777" w:rsidR="00B064C2" w:rsidRPr="00B064C2" w:rsidRDefault="00B064C2" w:rsidP="00E11960">
            <w:pPr>
              <w:pStyle w:val="Pieddepage"/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B064C2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APPROUVE</w:t>
            </w:r>
          </w:p>
        </w:tc>
      </w:tr>
      <w:tr w:rsidR="00B064C2" w:rsidRPr="00AE22C8" w14:paraId="3EAFF4B2" w14:textId="77777777" w:rsidTr="00D13BB2">
        <w:trPr>
          <w:trHeight w:val="513"/>
        </w:trPr>
        <w:tc>
          <w:tcPr>
            <w:tcW w:w="3644" w:type="dxa"/>
          </w:tcPr>
          <w:p w14:paraId="2815408B" w14:textId="74EADDC0" w:rsidR="00B064C2" w:rsidRPr="00B064C2" w:rsidRDefault="00B064C2" w:rsidP="00E11960">
            <w:pPr>
              <w:pStyle w:val="Pieddepage"/>
              <w:jc w:val="center"/>
              <w:rPr>
                <w:rFonts w:asciiTheme="minorHAnsi" w:hAnsiTheme="minorHAnsi" w:cstheme="minorHAnsi"/>
                <w:bCs/>
                <w:color w:val="17365D" w:themeColor="text2" w:themeShade="BF"/>
              </w:rPr>
            </w:pPr>
            <w:r w:rsidRPr="00B064C2">
              <w:rPr>
                <w:rFonts w:asciiTheme="minorHAnsi" w:hAnsiTheme="minorHAnsi" w:cstheme="minorHAnsi"/>
                <w:bCs/>
                <w:color w:val="17365D" w:themeColor="text2" w:themeShade="BF"/>
              </w:rPr>
              <w:t>FEDER-FSE+ 2021-2027 :</w:t>
            </w:r>
          </w:p>
          <w:p w14:paraId="7CD29335" w14:textId="3374BF91" w:rsidR="00B064C2" w:rsidRPr="00B064C2" w:rsidRDefault="00B064C2" w:rsidP="00E11960">
            <w:pPr>
              <w:pStyle w:val="Pieddepage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B064C2">
              <w:rPr>
                <w:rFonts w:asciiTheme="minorHAnsi" w:hAnsiTheme="minorHAnsi" w:cstheme="minorHAnsi"/>
                <w:b/>
                <w:color w:val="17365D" w:themeColor="text2" w:themeShade="BF"/>
              </w:rPr>
              <w:t>Critères de sélection axe 3</w:t>
            </w:r>
          </w:p>
        </w:tc>
        <w:tc>
          <w:tcPr>
            <w:tcW w:w="1049" w:type="dxa"/>
          </w:tcPr>
          <w:p w14:paraId="356653A9" w14:textId="78FD0B53" w:rsidR="00B064C2" w:rsidRPr="00AE22C8" w:rsidRDefault="00E11960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7" w:type="dxa"/>
          </w:tcPr>
          <w:p w14:paraId="31A45A87" w14:textId="7F7D7A73" w:rsidR="00B064C2" w:rsidRPr="00AE22C8" w:rsidRDefault="00E11960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61" w:type="dxa"/>
          </w:tcPr>
          <w:p w14:paraId="0931C89C" w14:textId="77777777" w:rsidR="00B064C2" w:rsidRPr="00AE22C8" w:rsidRDefault="00B064C2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</w:tcPr>
          <w:p w14:paraId="55E9BACC" w14:textId="77777777" w:rsidR="00B064C2" w:rsidRPr="00AE22C8" w:rsidRDefault="00B064C2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</w:tcPr>
          <w:p w14:paraId="02B011CF" w14:textId="77777777" w:rsidR="00B064C2" w:rsidRPr="00AE22C8" w:rsidRDefault="00B064C2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</w:tcPr>
          <w:p w14:paraId="37A7E2AE" w14:textId="10BF2E76" w:rsidR="00B064C2" w:rsidRPr="00B064C2" w:rsidRDefault="00B064C2" w:rsidP="00E11960">
            <w:pPr>
              <w:pStyle w:val="Pieddepage"/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APPROUVES</w:t>
            </w:r>
          </w:p>
        </w:tc>
      </w:tr>
      <w:tr w:rsidR="00B064C2" w:rsidRPr="00AE22C8" w14:paraId="2EC61551" w14:textId="77777777" w:rsidTr="00D13BB2">
        <w:trPr>
          <w:trHeight w:val="513"/>
        </w:trPr>
        <w:tc>
          <w:tcPr>
            <w:tcW w:w="3644" w:type="dxa"/>
          </w:tcPr>
          <w:p w14:paraId="343FD342" w14:textId="77777777" w:rsidR="00B064C2" w:rsidRDefault="00B064C2" w:rsidP="00E11960">
            <w:pPr>
              <w:pStyle w:val="Pieddepage"/>
              <w:jc w:val="center"/>
              <w:rPr>
                <w:rFonts w:asciiTheme="minorHAnsi" w:hAnsiTheme="minorHAnsi" w:cstheme="minorHAnsi"/>
                <w:bCs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bCs/>
                <w:color w:val="17365D" w:themeColor="text2" w:themeShade="BF"/>
              </w:rPr>
              <w:t>PSR FEADER 2023-2027 :</w:t>
            </w:r>
          </w:p>
          <w:p w14:paraId="38820EC7" w14:textId="431D111D" w:rsidR="00B064C2" w:rsidRPr="00B064C2" w:rsidRDefault="00B064C2" w:rsidP="00E11960">
            <w:pPr>
              <w:pStyle w:val="Pieddepage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B064C2">
              <w:rPr>
                <w:rFonts w:asciiTheme="minorHAnsi" w:hAnsiTheme="minorHAnsi" w:cstheme="minorHAnsi"/>
                <w:b/>
                <w:color w:val="17365D" w:themeColor="text2" w:themeShade="BF"/>
              </w:rPr>
              <w:t>Grille de sélection 78.01.01</w:t>
            </w:r>
          </w:p>
        </w:tc>
        <w:tc>
          <w:tcPr>
            <w:tcW w:w="1049" w:type="dxa"/>
          </w:tcPr>
          <w:p w14:paraId="707DB70A" w14:textId="1EA86983" w:rsidR="00B064C2" w:rsidRPr="00AE22C8" w:rsidRDefault="00E11960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7" w:type="dxa"/>
          </w:tcPr>
          <w:p w14:paraId="21E3F72A" w14:textId="0BCF866A" w:rsidR="00B064C2" w:rsidRPr="00AE22C8" w:rsidRDefault="00E11960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61" w:type="dxa"/>
          </w:tcPr>
          <w:p w14:paraId="418DDBE7" w14:textId="77777777" w:rsidR="00B064C2" w:rsidRPr="00AE22C8" w:rsidRDefault="00B064C2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</w:tcPr>
          <w:p w14:paraId="7A39F7FE" w14:textId="77777777" w:rsidR="00B064C2" w:rsidRPr="00AE22C8" w:rsidRDefault="00B064C2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</w:tcPr>
          <w:p w14:paraId="1CEBCBA1" w14:textId="77777777" w:rsidR="00B064C2" w:rsidRPr="00AE22C8" w:rsidRDefault="00B064C2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</w:tcPr>
          <w:p w14:paraId="1CEF98D0" w14:textId="49314C02" w:rsidR="00B064C2" w:rsidRPr="00B064C2" w:rsidRDefault="00B064C2" w:rsidP="00E11960">
            <w:pPr>
              <w:pStyle w:val="Pieddepage"/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APPROUVEE</w:t>
            </w:r>
          </w:p>
        </w:tc>
      </w:tr>
      <w:tr w:rsidR="00B064C2" w:rsidRPr="00AE22C8" w14:paraId="779E07A7" w14:textId="77777777" w:rsidTr="00A53E9C">
        <w:trPr>
          <w:trHeight w:val="513"/>
        </w:trPr>
        <w:tc>
          <w:tcPr>
            <w:tcW w:w="3644" w:type="dxa"/>
          </w:tcPr>
          <w:p w14:paraId="193A0691" w14:textId="77777777" w:rsidR="00B064C2" w:rsidRDefault="00B064C2" w:rsidP="00E11960">
            <w:pPr>
              <w:pStyle w:val="Pieddepage"/>
              <w:jc w:val="center"/>
              <w:rPr>
                <w:rFonts w:asciiTheme="minorHAnsi" w:hAnsiTheme="minorHAnsi" w:cstheme="minorHAnsi"/>
                <w:bCs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bCs/>
                <w:color w:val="17365D" w:themeColor="text2" w:themeShade="BF"/>
              </w:rPr>
              <w:t>PSR FEADER 2023-2027 :</w:t>
            </w:r>
          </w:p>
          <w:p w14:paraId="621A9F39" w14:textId="6A5ABE31" w:rsidR="00B064C2" w:rsidRPr="00B064C2" w:rsidRDefault="00B064C2" w:rsidP="00E11960">
            <w:pPr>
              <w:pStyle w:val="Pieddepage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B064C2">
              <w:rPr>
                <w:rFonts w:asciiTheme="minorHAnsi" w:hAnsiTheme="minorHAnsi" w:cstheme="minorHAnsi"/>
                <w:b/>
                <w:color w:val="17365D" w:themeColor="text2" w:themeShade="BF"/>
              </w:rPr>
              <w:t>Grille de sélection 78.01.02</w:t>
            </w:r>
          </w:p>
        </w:tc>
        <w:tc>
          <w:tcPr>
            <w:tcW w:w="1049" w:type="dxa"/>
          </w:tcPr>
          <w:p w14:paraId="325B308A" w14:textId="3DE491E5" w:rsidR="00B064C2" w:rsidRPr="00AE22C8" w:rsidRDefault="00E11960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7" w:type="dxa"/>
          </w:tcPr>
          <w:p w14:paraId="6F61E802" w14:textId="33645511" w:rsidR="00B064C2" w:rsidRPr="00AE22C8" w:rsidRDefault="00E11960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61" w:type="dxa"/>
          </w:tcPr>
          <w:p w14:paraId="1A0E98AE" w14:textId="77777777" w:rsidR="00B064C2" w:rsidRPr="00AE22C8" w:rsidRDefault="00B064C2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</w:tcPr>
          <w:p w14:paraId="3D03F9BE" w14:textId="77777777" w:rsidR="00B064C2" w:rsidRPr="00AE22C8" w:rsidRDefault="00B064C2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</w:tcPr>
          <w:p w14:paraId="5C90C025" w14:textId="77777777" w:rsidR="00B064C2" w:rsidRPr="00AE22C8" w:rsidRDefault="00B064C2" w:rsidP="00E11960">
            <w:pPr>
              <w:pStyle w:val="Pieddepage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</w:tcPr>
          <w:p w14:paraId="38282847" w14:textId="1C3A2919" w:rsidR="00B064C2" w:rsidRPr="00B064C2" w:rsidRDefault="00B064C2" w:rsidP="00E11960">
            <w:pPr>
              <w:pStyle w:val="Pieddepage"/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APPROUVEE</w:t>
            </w:r>
          </w:p>
        </w:tc>
      </w:tr>
    </w:tbl>
    <w:p w14:paraId="4AE1F3B6" w14:textId="363F3D1C" w:rsidR="00813DC8" w:rsidRDefault="0068605C" w:rsidP="00B8346D">
      <w:pPr>
        <w:pStyle w:val="Pieddepage"/>
        <w:rPr>
          <w:rFonts w:ascii="Calibri" w:hAnsi="Calibri" w:cs="Tahoma"/>
          <w:color w:val="000000" w:themeColor="text1"/>
        </w:rPr>
      </w:pPr>
      <w:r>
        <w:rPr>
          <w:rFonts w:ascii="Calibri" w:hAnsi="Calibri" w:cs="Tahoma"/>
          <w:color w:val="000000" w:themeColor="text1"/>
        </w:rPr>
        <w:br/>
      </w:r>
    </w:p>
    <w:p w14:paraId="71D8DDC5" w14:textId="714A038F" w:rsidR="00BD7522" w:rsidRDefault="00BD7522" w:rsidP="00B8346D">
      <w:pPr>
        <w:pStyle w:val="Pieddepage"/>
        <w:rPr>
          <w:rFonts w:ascii="Calibri" w:hAnsi="Calibri" w:cs="Tahoma"/>
          <w:color w:val="000000" w:themeColor="text1"/>
        </w:rPr>
      </w:pPr>
    </w:p>
    <w:p w14:paraId="3F778C0C" w14:textId="77777777" w:rsidR="00E11960" w:rsidRDefault="00E11960" w:rsidP="00B8346D">
      <w:pPr>
        <w:pStyle w:val="Pieddepage"/>
        <w:rPr>
          <w:rFonts w:ascii="Calibri" w:hAnsi="Calibri" w:cs="Tahoma"/>
          <w:color w:val="000000" w:themeColor="text1"/>
        </w:rPr>
      </w:pPr>
    </w:p>
    <w:p w14:paraId="55C1A769" w14:textId="717D427C" w:rsidR="0068605C" w:rsidRDefault="00BD7522" w:rsidP="0068605C">
      <w:pPr>
        <w:suppressLineNumbers/>
        <w:tabs>
          <w:tab w:val="left" w:pos="708"/>
          <w:tab w:val="center" w:pos="4536"/>
          <w:tab w:val="right" w:pos="9072"/>
        </w:tabs>
        <w:suppressAutoHyphens/>
        <w:jc w:val="both"/>
        <w:rPr>
          <w:rFonts w:ascii="Tahoma" w:eastAsia="Times New Roman" w:hAnsi="Tahoma" w:cs="Tahoma"/>
          <w:b/>
          <w:color w:val="FFFF00"/>
          <w:sz w:val="28"/>
          <w:szCs w:val="28"/>
          <w:highlight w:val="darkBlue"/>
        </w:rPr>
      </w:pPr>
      <w:r>
        <w:rPr>
          <w:rFonts w:ascii="Tahoma" w:eastAsia="Times New Roman" w:hAnsi="Tahoma" w:cs="Tahoma"/>
          <w:b/>
          <w:color w:val="FFFF00"/>
          <w:sz w:val="28"/>
          <w:szCs w:val="28"/>
          <w:highlight w:val="darkBlue"/>
        </w:rPr>
        <w:t xml:space="preserve">Programme FEDER – FSE+ 2021- 2027 - Informations </w:t>
      </w:r>
      <w:r w:rsidR="0068605C" w:rsidRPr="0068605C">
        <w:rPr>
          <w:rFonts w:ascii="Tahoma" w:eastAsia="Times New Roman" w:hAnsi="Tahoma" w:cs="Tahoma"/>
          <w:b/>
          <w:color w:val="FFFF00"/>
          <w:sz w:val="28"/>
          <w:szCs w:val="28"/>
          <w:highlight w:val="darkBlue"/>
        </w:rPr>
        <w:t xml:space="preserve"> </w:t>
      </w:r>
    </w:p>
    <w:p w14:paraId="17E743A6" w14:textId="0FA99CDD" w:rsidR="00B064C2" w:rsidRPr="00B064C2" w:rsidRDefault="00BD7522" w:rsidP="00B064C2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240AC">
        <w:rPr>
          <w:rFonts w:ascii="Calibri" w:eastAsia="Calibri" w:hAnsi="Calibri" w:cs="Times New Roman"/>
          <w:sz w:val="24"/>
          <w:szCs w:val="24"/>
          <w:lang w:eastAsia="en-US"/>
        </w:rPr>
        <w:t xml:space="preserve">Dans le cadre de </w:t>
      </w:r>
      <w:r w:rsidRPr="00BD7522">
        <w:rPr>
          <w:rFonts w:ascii="Calibri" w:eastAsia="Calibri" w:hAnsi="Calibri" w:cs="Times New Roman"/>
          <w:sz w:val="24"/>
          <w:szCs w:val="24"/>
          <w:lang w:eastAsia="en-US"/>
        </w:rPr>
        <w:t xml:space="preserve">la mise en œuvre du Programme FEDER-FSE+ Nouvelle-Aquitaine 2021-2027, l’Autorité de gestion </w:t>
      </w:r>
      <w:r w:rsidRPr="009240AC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 w:rsidRPr="00BD7522">
        <w:rPr>
          <w:rFonts w:ascii="Calibri" w:eastAsia="Calibri" w:hAnsi="Calibri" w:cs="Times New Roman"/>
          <w:sz w:val="24"/>
          <w:szCs w:val="24"/>
          <w:lang w:eastAsia="en-US"/>
        </w:rPr>
        <w:t>présent</w:t>
      </w:r>
      <w:r w:rsidRPr="009240AC">
        <w:rPr>
          <w:rFonts w:ascii="Calibri" w:eastAsia="Calibri" w:hAnsi="Calibri" w:cs="Times New Roman"/>
          <w:sz w:val="24"/>
          <w:szCs w:val="24"/>
          <w:lang w:eastAsia="en-US"/>
        </w:rPr>
        <w:t>é</w:t>
      </w:r>
      <w:r w:rsidRPr="00BD7522">
        <w:rPr>
          <w:rFonts w:ascii="Calibri" w:eastAsia="Calibri" w:hAnsi="Calibri" w:cs="Times New Roman"/>
          <w:sz w:val="24"/>
          <w:szCs w:val="24"/>
          <w:lang w:eastAsia="en-US"/>
        </w:rPr>
        <w:t xml:space="preserve"> au Comité de suivi, pour information</w:t>
      </w:r>
      <w:r w:rsidR="00B064C2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proofErr w:type="gramStart"/>
      <w:r w:rsidR="00B064C2">
        <w:rPr>
          <w:rFonts w:ascii="Calibri" w:eastAsia="Calibri" w:hAnsi="Calibri" w:cs="Times New Roman"/>
          <w:sz w:val="24"/>
          <w:szCs w:val="24"/>
          <w:lang w:eastAsia="en-US"/>
        </w:rPr>
        <w:t>l</w:t>
      </w:r>
      <w:r w:rsidR="00B064C2" w:rsidRPr="00B064C2">
        <w:rPr>
          <w:rFonts w:ascii="Calibri" w:eastAsia="Calibri" w:hAnsi="Calibri" w:cs="Times New Roman"/>
          <w:sz w:val="24"/>
          <w:szCs w:val="24"/>
          <w:lang w:eastAsia="en-US"/>
        </w:rPr>
        <w:t>es  modifications</w:t>
      </w:r>
      <w:proofErr w:type="gramEnd"/>
      <w:r w:rsidR="00B064C2" w:rsidRPr="00B064C2">
        <w:rPr>
          <w:rFonts w:ascii="Calibri" w:eastAsia="Calibri" w:hAnsi="Calibri" w:cs="Times New Roman"/>
          <w:sz w:val="24"/>
          <w:szCs w:val="24"/>
          <w:lang w:eastAsia="en-US"/>
        </w:rPr>
        <w:t xml:space="preserve"> des critères d’éligibilité concernant :</w:t>
      </w:r>
    </w:p>
    <w:p w14:paraId="1E1AEEFB" w14:textId="77777777" w:rsidR="00B064C2" w:rsidRPr="00B064C2" w:rsidRDefault="00B064C2" w:rsidP="00B064C2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064C2">
        <w:rPr>
          <w:rFonts w:ascii="Calibri" w:eastAsia="Calibri" w:hAnsi="Calibri" w:cs="Times New Roman"/>
          <w:sz w:val="24"/>
          <w:szCs w:val="24"/>
          <w:lang w:eastAsia="en-US"/>
        </w:rPr>
        <w:t>-  l’axe 1 - objectif spécifique 1.2, pour la typologie d’actions suivante : Actions de transformation numérique d’une filière d’activité économique (application des options de coûts simplifiés)</w:t>
      </w:r>
    </w:p>
    <w:p w14:paraId="62408FF0" w14:textId="388BA8AA" w:rsidR="00BD7522" w:rsidRDefault="00B064C2" w:rsidP="00413EC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064C2">
        <w:rPr>
          <w:rFonts w:ascii="Calibri" w:eastAsia="Calibri" w:hAnsi="Calibri" w:cs="Times New Roman"/>
          <w:sz w:val="24"/>
          <w:szCs w:val="24"/>
          <w:lang w:eastAsia="en-US"/>
        </w:rPr>
        <w:t>- l’axe 3 - objectif spécifique 2.8, pour la typologie d’actions suivante : Extension et aménagement de pistes cyclables et vélos-routes/voies vertes.</w:t>
      </w:r>
    </w:p>
    <w:p w14:paraId="60D25514" w14:textId="77777777" w:rsidR="000A715D" w:rsidRPr="009240AC" w:rsidRDefault="000A715D" w:rsidP="00413EC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DA52917" w14:textId="0A98BA52" w:rsidR="00BD7522" w:rsidRPr="009240AC" w:rsidRDefault="00BD7522" w:rsidP="00BD7522">
      <w:pPr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0A715D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Aucune observation</w:t>
      </w:r>
      <w:r w:rsidRPr="009240A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9240AC">
        <w:rPr>
          <w:rFonts w:ascii="Calibri" w:eastAsia="Calibri" w:hAnsi="Calibri" w:cs="Times New Roman"/>
          <w:sz w:val="24"/>
          <w:szCs w:val="24"/>
          <w:lang w:eastAsia="en-US"/>
        </w:rPr>
        <w:t xml:space="preserve">sur ces informations </w:t>
      </w:r>
      <w:r w:rsidRPr="009240AC">
        <w:rPr>
          <w:rFonts w:ascii="Calibri" w:eastAsia="Calibri" w:hAnsi="Calibri" w:cs="Times New Roman"/>
          <w:sz w:val="24"/>
          <w:szCs w:val="24"/>
          <w:lang w:eastAsia="en-US"/>
        </w:rPr>
        <w:t xml:space="preserve">n’a été formulée </w:t>
      </w:r>
      <w:r w:rsidR="009240AC" w:rsidRPr="009240AC">
        <w:rPr>
          <w:rFonts w:ascii="Calibri" w:eastAsia="Calibri" w:hAnsi="Calibri" w:cs="Times New Roman"/>
          <w:sz w:val="24"/>
          <w:szCs w:val="24"/>
          <w:lang w:eastAsia="en-US"/>
        </w:rPr>
        <w:t>par les membres du Comité de suivi lors</w:t>
      </w:r>
      <w:r w:rsidRPr="009240AC">
        <w:rPr>
          <w:rFonts w:ascii="Calibri" w:eastAsia="Calibri" w:hAnsi="Calibri" w:cs="Times New Roman"/>
          <w:sz w:val="24"/>
          <w:szCs w:val="24"/>
          <w:lang w:eastAsia="en-US"/>
        </w:rPr>
        <w:t xml:space="preserve"> de la consultation.</w:t>
      </w:r>
    </w:p>
    <w:sectPr w:rsidR="00BD7522" w:rsidRPr="009240AC" w:rsidSect="00A13D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E8E6" w14:textId="77777777" w:rsidR="00381CB3" w:rsidRDefault="00381CB3" w:rsidP="00A13D48">
      <w:pPr>
        <w:spacing w:after="0" w:line="240" w:lineRule="auto"/>
      </w:pPr>
      <w:r>
        <w:separator/>
      </w:r>
    </w:p>
  </w:endnote>
  <w:endnote w:type="continuationSeparator" w:id="0">
    <w:p w14:paraId="4D962908" w14:textId="77777777" w:rsidR="00381CB3" w:rsidRDefault="00381CB3" w:rsidP="00A1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5E7A" w14:textId="77777777" w:rsidR="00E943A2" w:rsidRDefault="00E943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F7AA" w14:textId="77777777" w:rsidR="00381CB3" w:rsidRDefault="00381CB3">
    <w:pPr>
      <w:pStyle w:val="Pieddepage"/>
      <w:jc w:val="right"/>
    </w:pPr>
    <w:r>
      <w:fldChar w:fldCharType="begin"/>
    </w:r>
    <w:r>
      <w:instrText>PAGE</w:instrText>
    </w:r>
    <w:r>
      <w:fldChar w:fldCharType="separate"/>
    </w:r>
    <w:r w:rsidR="00B12F34">
      <w:rPr>
        <w:noProof/>
      </w:rPr>
      <w:t>2</w:t>
    </w:r>
    <w:r>
      <w:fldChar w:fldCharType="end"/>
    </w:r>
  </w:p>
  <w:p w14:paraId="192C2753" w14:textId="77777777" w:rsidR="00381CB3" w:rsidRDefault="00381CB3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3130" w14:textId="77777777" w:rsidR="00E943A2" w:rsidRDefault="00E943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DD52" w14:textId="77777777" w:rsidR="00381CB3" w:rsidRDefault="00381CB3" w:rsidP="00A13D48">
      <w:pPr>
        <w:spacing w:after="0" w:line="240" w:lineRule="auto"/>
      </w:pPr>
      <w:r>
        <w:separator/>
      </w:r>
    </w:p>
  </w:footnote>
  <w:footnote w:type="continuationSeparator" w:id="0">
    <w:p w14:paraId="1EAED2E4" w14:textId="77777777" w:rsidR="00381CB3" w:rsidRDefault="00381CB3" w:rsidP="00A1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DD94" w14:textId="0F30CBC6" w:rsidR="00381CB3" w:rsidRDefault="00381C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B27A" w14:textId="5E061B8F" w:rsidR="00381CB3" w:rsidRDefault="00381C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77EC" w14:textId="3B10D10E" w:rsidR="00381CB3" w:rsidRDefault="00381C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6E0D"/>
    <w:multiLevelType w:val="multilevel"/>
    <w:tmpl w:val="6BFAB9B4"/>
    <w:lvl w:ilvl="0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8C3DC7"/>
    <w:multiLevelType w:val="multilevel"/>
    <w:tmpl w:val="72E888E2"/>
    <w:lvl w:ilvl="0">
      <w:start w:val="1"/>
      <w:numFmt w:val="bullet"/>
      <w:lvlText w:val="-"/>
      <w:lvlJc w:val="left"/>
      <w:pPr>
        <w:ind w:left="128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B643C"/>
    <w:multiLevelType w:val="multilevel"/>
    <w:tmpl w:val="227417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DF3948"/>
    <w:multiLevelType w:val="hybridMultilevel"/>
    <w:tmpl w:val="5F887B2E"/>
    <w:lvl w:ilvl="0" w:tplc="A1A25DC8">
      <w:start w:val="7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C223CB"/>
    <w:multiLevelType w:val="hybridMultilevel"/>
    <w:tmpl w:val="CA20C996"/>
    <w:lvl w:ilvl="0" w:tplc="3C26E048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2368D"/>
    <w:multiLevelType w:val="hybridMultilevel"/>
    <w:tmpl w:val="1F22C748"/>
    <w:lvl w:ilvl="0" w:tplc="85489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0506C"/>
    <w:multiLevelType w:val="multilevel"/>
    <w:tmpl w:val="F8846624"/>
    <w:lvl w:ilvl="0">
      <w:start w:val="1"/>
      <w:numFmt w:val="lowerLetter"/>
      <w:lvlText w:val="%1)"/>
      <w:lvlJc w:val="left"/>
      <w:pPr>
        <w:ind w:left="720" w:hanging="360"/>
      </w:pPr>
      <w:rPr>
        <w:color w:val="19161B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3509D"/>
    <w:multiLevelType w:val="multilevel"/>
    <w:tmpl w:val="B39E5266"/>
    <w:lvl w:ilvl="0">
      <w:start w:val="1"/>
      <w:numFmt w:val="bullet"/>
      <w:lvlText w:val="-"/>
      <w:lvlJc w:val="left"/>
      <w:pPr>
        <w:ind w:left="164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7840BD"/>
    <w:multiLevelType w:val="multilevel"/>
    <w:tmpl w:val="6BFAB9B4"/>
    <w:lvl w:ilvl="0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DD4566"/>
    <w:multiLevelType w:val="multilevel"/>
    <w:tmpl w:val="29A28B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7EB6975"/>
    <w:multiLevelType w:val="multilevel"/>
    <w:tmpl w:val="09D69A8C"/>
    <w:lvl w:ilvl="0">
      <w:start w:val="1"/>
      <w:numFmt w:val="bullet"/>
      <w:lvlText w:val="-"/>
      <w:lvlJc w:val="left"/>
      <w:pPr>
        <w:ind w:left="142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2C370F"/>
    <w:multiLevelType w:val="multilevel"/>
    <w:tmpl w:val="CC9AD0A8"/>
    <w:lvl w:ilvl="0">
      <w:start w:val="1"/>
      <w:numFmt w:val="lowerLetter"/>
      <w:lvlText w:val="%1)"/>
      <w:lvlJc w:val="left"/>
      <w:pPr>
        <w:ind w:left="1287" w:hanging="360"/>
      </w:pPr>
      <w:rPr>
        <w:b w:val="0"/>
        <w:color w:val="19161B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C74BB7"/>
    <w:multiLevelType w:val="hybridMultilevel"/>
    <w:tmpl w:val="2E1A136E"/>
    <w:lvl w:ilvl="0" w:tplc="53067AD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632BC2"/>
    <w:multiLevelType w:val="hybridMultilevel"/>
    <w:tmpl w:val="EE8E6014"/>
    <w:lvl w:ilvl="0" w:tplc="4120E1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8102C"/>
    <w:multiLevelType w:val="multilevel"/>
    <w:tmpl w:val="28E2F39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A417C0"/>
    <w:multiLevelType w:val="multilevel"/>
    <w:tmpl w:val="BD3C344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E402A1"/>
    <w:multiLevelType w:val="multilevel"/>
    <w:tmpl w:val="F7B8EA42"/>
    <w:lvl w:ilvl="0">
      <w:start w:val="1"/>
      <w:numFmt w:val="bullet"/>
      <w:lvlText w:val="-"/>
      <w:lvlJc w:val="left"/>
      <w:pPr>
        <w:ind w:left="164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F455E6"/>
    <w:multiLevelType w:val="hybridMultilevel"/>
    <w:tmpl w:val="1A908790"/>
    <w:lvl w:ilvl="0" w:tplc="A4167C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77357"/>
    <w:multiLevelType w:val="multilevel"/>
    <w:tmpl w:val="327AF0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B020005"/>
    <w:multiLevelType w:val="multilevel"/>
    <w:tmpl w:val="D2221DDA"/>
    <w:lvl w:ilvl="0">
      <w:start w:val="1"/>
      <w:numFmt w:val="decimal"/>
      <w:lvlText w:val="%1)"/>
      <w:lvlJc w:val="left"/>
      <w:pPr>
        <w:ind w:left="927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4479B9"/>
    <w:multiLevelType w:val="hybridMultilevel"/>
    <w:tmpl w:val="0ECC077E"/>
    <w:lvl w:ilvl="0" w:tplc="3932977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A13EF8"/>
    <w:multiLevelType w:val="hybridMultilevel"/>
    <w:tmpl w:val="C77ED1A6"/>
    <w:lvl w:ilvl="0" w:tplc="9DE6F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93757">
    <w:abstractNumId w:val="18"/>
  </w:num>
  <w:num w:numId="2" w16cid:durableId="725837323">
    <w:abstractNumId w:val="9"/>
  </w:num>
  <w:num w:numId="3" w16cid:durableId="630329862">
    <w:abstractNumId w:val="2"/>
  </w:num>
  <w:num w:numId="4" w16cid:durableId="14306306">
    <w:abstractNumId w:val="15"/>
  </w:num>
  <w:num w:numId="5" w16cid:durableId="1767649083">
    <w:abstractNumId w:val="14"/>
  </w:num>
  <w:num w:numId="6" w16cid:durableId="2136092454">
    <w:abstractNumId w:val="11"/>
  </w:num>
  <w:num w:numId="7" w16cid:durableId="200636123">
    <w:abstractNumId w:val="1"/>
  </w:num>
  <w:num w:numId="8" w16cid:durableId="272251577">
    <w:abstractNumId w:val="19"/>
  </w:num>
  <w:num w:numId="9" w16cid:durableId="1288849349">
    <w:abstractNumId w:val="16"/>
  </w:num>
  <w:num w:numId="10" w16cid:durableId="827986038">
    <w:abstractNumId w:val="7"/>
  </w:num>
  <w:num w:numId="11" w16cid:durableId="398597030">
    <w:abstractNumId w:val="10"/>
  </w:num>
  <w:num w:numId="12" w16cid:durableId="1322470478">
    <w:abstractNumId w:val="6"/>
  </w:num>
  <w:num w:numId="13" w16cid:durableId="284507150">
    <w:abstractNumId w:val="0"/>
  </w:num>
  <w:num w:numId="14" w16cid:durableId="664020171">
    <w:abstractNumId w:val="8"/>
  </w:num>
  <w:num w:numId="15" w16cid:durableId="1659310598">
    <w:abstractNumId w:val="4"/>
  </w:num>
  <w:num w:numId="16" w16cid:durableId="502748638">
    <w:abstractNumId w:val="21"/>
  </w:num>
  <w:num w:numId="17" w16cid:durableId="1876458843">
    <w:abstractNumId w:val="5"/>
  </w:num>
  <w:num w:numId="18" w16cid:durableId="1133130920">
    <w:abstractNumId w:val="17"/>
  </w:num>
  <w:num w:numId="19" w16cid:durableId="845053086">
    <w:abstractNumId w:val="20"/>
  </w:num>
  <w:num w:numId="20" w16cid:durableId="1745838698">
    <w:abstractNumId w:val="3"/>
  </w:num>
  <w:num w:numId="21" w16cid:durableId="1183855287">
    <w:abstractNumId w:val="13"/>
  </w:num>
  <w:num w:numId="22" w16cid:durableId="8780120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5939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D48"/>
    <w:rsid w:val="000020CB"/>
    <w:rsid w:val="00003BD7"/>
    <w:rsid w:val="0000553F"/>
    <w:rsid w:val="000125CC"/>
    <w:rsid w:val="00021D70"/>
    <w:rsid w:val="00024497"/>
    <w:rsid w:val="00026C61"/>
    <w:rsid w:val="00031660"/>
    <w:rsid w:val="00043330"/>
    <w:rsid w:val="00047381"/>
    <w:rsid w:val="000632EA"/>
    <w:rsid w:val="000657C1"/>
    <w:rsid w:val="00076A95"/>
    <w:rsid w:val="00080008"/>
    <w:rsid w:val="000834DF"/>
    <w:rsid w:val="00092E63"/>
    <w:rsid w:val="00094CFE"/>
    <w:rsid w:val="00095EC8"/>
    <w:rsid w:val="0009607F"/>
    <w:rsid w:val="000A715D"/>
    <w:rsid w:val="000A7372"/>
    <w:rsid w:val="000B2B8B"/>
    <w:rsid w:val="000B5F07"/>
    <w:rsid w:val="000C1217"/>
    <w:rsid w:val="000C48BE"/>
    <w:rsid w:val="000E067F"/>
    <w:rsid w:val="00100ACC"/>
    <w:rsid w:val="00111483"/>
    <w:rsid w:val="00116C39"/>
    <w:rsid w:val="00120552"/>
    <w:rsid w:val="001254E2"/>
    <w:rsid w:val="00126E43"/>
    <w:rsid w:val="00127213"/>
    <w:rsid w:val="00127F69"/>
    <w:rsid w:val="001320E8"/>
    <w:rsid w:val="00142108"/>
    <w:rsid w:val="001440B1"/>
    <w:rsid w:val="00145A47"/>
    <w:rsid w:val="00154FE4"/>
    <w:rsid w:val="00155CB9"/>
    <w:rsid w:val="00155DE4"/>
    <w:rsid w:val="00157185"/>
    <w:rsid w:val="001605B6"/>
    <w:rsid w:val="0016371B"/>
    <w:rsid w:val="00166F0F"/>
    <w:rsid w:val="00172253"/>
    <w:rsid w:val="00173281"/>
    <w:rsid w:val="00173697"/>
    <w:rsid w:val="0017539D"/>
    <w:rsid w:val="00183852"/>
    <w:rsid w:val="0019006D"/>
    <w:rsid w:val="001A0261"/>
    <w:rsid w:val="001A0BC6"/>
    <w:rsid w:val="001A365F"/>
    <w:rsid w:val="001A42E0"/>
    <w:rsid w:val="001A5516"/>
    <w:rsid w:val="001B0F58"/>
    <w:rsid w:val="001B2E3C"/>
    <w:rsid w:val="001B63DE"/>
    <w:rsid w:val="001C1815"/>
    <w:rsid w:val="001D0069"/>
    <w:rsid w:val="001E0E16"/>
    <w:rsid w:val="00206460"/>
    <w:rsid w:val="00207EEC"/>
    <w:rsid w:val="0021316F"/>
    <w:rsid w:val="00213BAA"/>
    <w:rsid w:val="002145EC"/>
    <w:rsid w:val="00215B21"/>
    <w:rsid w:val="00224790"/>
    <w:rsid w:val="0024206B"/>
    <w:rsid w:val="002433C0"/>
    <w:rsid w:val="00245242"/>
    <w:rsid w:val="0025260B"/>
    <w:rsid w:val="0026739E"/>
    <w:rsid w:val="002707C0"/>
    <w:rsid w:val="0028029C"/>
    <w:rsid w:val="00295D54"/>
    <w:rsid w:val="00296118"/>
    <w:rsid w:val="00296B9F"/>
    <w:rsid w:val="002A2E46"/>
    <w:rsid w:val="002A3DF2"/>
    <w:rsid w:val="002A6B28"/>
    <w:rsid w:val="002B364F"/>
    <w:rsid w:val="002D1E20"/>
    <w:rsid w:val="002D49A8"/>
    <w:rsid w:val="002E5B5A"/>
    <w:rsid w:val="002F6205"/>
    <w:rsid w:val="002F7EC4"/>
    <w:rsid w:val="0030369E"/>
    <w:rsid w:val="00311968"/>
    <w:rsid w:val="00317831"/>
    <w:rsid w:val="003209AC"/>
    <w:rsid w:val="0033213C"/>
    <w:rsid w:val="003334CC"/>
    <w:rsid w:val="00336B9B"/>
    <w:rsid w:val="00341880"/>
    <w:rsid w:val="00341DB8"/>
    <w:rsid w:val="00345EDD"/>
    <w:rsid w:val="00353195"/>
    <w:rsid w:val="003557A0"/>
    <w:rsid w:val="00356277"/>
    <w:rsid w:val="00362F36"/>
    <w:rsid w:val="003637A4"/>
    <w:rsid w:val="00363A4F"/>
    <w:rsid w:val="0036619E"/>
    <w:rsid w:val="0036758C"/>
    <w:rsid w:val="003738B9"/>
    <w:rsid w:val="00381CB3"/>
    <w:rsid w:val="00384E0E"/>
    <w:rsid w:val="003858CF"/>
    <w:rsid w:val="003A5722"/>
    <w:rsid w:val="003A791F"/>
    <w:rsid w:val="003B0AE3"/>
    <w:rsid w:val="003B3434"/>
    <w:rsid w:val="003B5A70"/>
    <w:rsid w:val="003C0F3D"/>
    <w:rsid w:val="003C231F"/>
    <w:rsid w:val="003C4235"/>
    <w:rsid w:val="003C4CA1"/>
    <w:rsid w:val="003C62BE"/>
    <w:rsid w:val="003E06D0"/>
    <w:rsid w:val="003E27A9"/>
    <w:rsid w:val="003E3572"/>
    <w:rsid w:val="003E5344"/>
    <w:rsid w:val="003F1894"/>
    <w:rsid w:val="003F3BE7"/>
    <w:rsid w:val="003F543F"/>
    <w:rsid w:val="00412C72"/>
    <w:rsid w:val="00413ECB"/>
    <w:rsid w:val="004156BE"/>
    <w:rsid w:val="00417DF2"/>
    <w:rsid w:val="00421205"/>
    <w:rsid w:val="0042381B"/>
    <w:rsid w:val="00423D9F"/>
    <w:rsid w:val="0043504B"/>
    <w:rsid w:val="0044146C"/>
    <w:rsid w:val="00442652"/>
    <w:rsid w:val="004439EA"/>
    <w:rsid w:val="0044628C"/>
    <w:rsid w:val="00463A1E"/>
    <w:rsid w:val="0046554C"/>
    <w:rsid w:val="0046573E"/>
    <w:rsid w:val="004672D8"/>
    <w:rsid w:val="00472F14"/>
    <w:rsid w:val="004766BC"/>
    <w:rsid w:val="0048151B"/>
    <w:rsid w:val="004937A6"/>
    <w:rsid w:val="004A5A89"/>
    <w:rsid w:val="004A690C"/>
    <w:rsid w:val="004C3DE1"/>
    <w:rsid w:val="004C7243"/>
    <w:rsid w:val="004D3577"/>
    <w:rsid w:val="004D4DFB"/>
    <w:rsid w:val="004D6254"/>
    <w:rsid w:val="004E3F0D"/>
    <w:rsid w:val="004E44BC"/>
    <w:rsid w:val="004F19B5"/>
    <w:rsid w:val="004F4A74"/>
    <w:rsid w:val="00501B2A"/>
    <w:rsid w:val="005025E9"/>
    <w:rsid w:val="00503B81"/>
    <w:rsid w:val="0051179C"/>
    <w:rsid w:val="00514225"/>
    <w:rsid w:val="005178A8"/>
    <w:rsid w:val="00522A74"/>
    <w:rsid w:val="00526F70"/>
    <w:rsid w:val="0053462B"/>
    <w:rsid w:val="0053604F"/>
    <w:rsid w:val="005370B6"/>
    <w:rsid w:val="00544133"/>
    <w:rsid w:val="00554620"/>
    <w:rsid w:val="005552D8"/>
    <w:rsid w:val="00561DAA"/>
    <w:rsid w:val="00577741"/>
    <w:rsid w:val="00583DAE"/>
    <w:rsid w:val="00587DEA"/>
    <w:rsid w:val="0059017A"/>
    <w:rsid w:val="00592CF1"/>
    <w:rsid w:val="00594014"/>
    <w:rsid w:val="005B3290"/>
    <w:rsid w:val="005B3EC9"/>
    <w:rsid w:val="005B7CDA"/>
    <w:rsid w:val="005C3C3D"/>
    <w:rsid w:val="005C5F8A"/>
    <w:rsid w:val="005C71C0"/>
    <w:rsid w:val="005D4834"/>
    <w:rsid w:val="005D5217"/>
    <w:rsid w:val="005D68E3"/>
    <w:rsid w:val="005E2E3E"/>
    <w:rsid w:val="005F437D"/>
    <w:rsid w:val="005F5449"/>
    <w:rsid w:val="005F54BC"/>
    <w:rsid w:val="00600A0B"/>
    <w:rsid w:val="00601E0C"/>
    <w:rsid w:val="00602CEF"/>
    <w:rsid w:val="00614CF3"/>
    <w:rsid w:val="00614CF5"/>
    <w:rsid w:val="00626C2B"/>
    <w:rsid w:val="006340CE"/>
    <w:rsid w:val="00642509"/>
    <w:rsid w:val="00645A0D"/>
    <w:rsid w:val="006470AC"/>
    <w:rsid w:val="00655BF9"/>
    <w:rsid w:val="00662F45"/>
    <w:rsid w:val="00664BB0"/>
    <w:rsid w:val="0066613B"/>
    <w:rsid w:val="0067315D"/>
    <w:rsid w:val="00685040"/>
    <w:rsid w:val="0068605C"/>
    <w:rsid w:val="00692115"/>
    <w:rsid w:val="00696409"/>
    <w:rsid w:val="006A3018"/>
    <w:rsid w:val="006A3D19"/>
    <w:rsid w:val="006A7A25"/>
    <w:rsid w:val="006B58DC"/>
    <w:rsid w:val="006B6370"/>
    <w:rsid w:val="006B757F"/>
    <w:rsid w:val="006C44DB"/>
    <w:rsid w:val="006E08E8"/>
    <w:rsid w:val="006E0E0C"/>
    <w:rsid w:val="006E0FFF"/>
    <w:rsid w:val="006E5468"/>
    <w:rsid w:val="006F0F7B"/>
    <w:rsid w:val="006F23FC"/>
    <w:rsid w:val="007014C8"/>
    <w:rsid w:val="00711EF6"/>
    <w:rsid w:val="00717896"/>
    <w:rsid w:val="00717DC7"/>
    <w:rsid w:val="00721769"/>
    <w:rsid w:val="0072287C"/>
    <w:rsid w:val="00726434"/>
    <w:rsid w:val="00734086"/>
    <w:rsid w:val="00740326"/>
    <w:rsid w:val="00750C34"/>
    <w:rsid w:val="00754FA2"/>
    <w:rsid w:val="00762209"/>
    <w:rsid w:val="007728BB"/>
    <w:rsid w:val="007814E3"/>
    <w:rsid w:val="00784B1A"/>
    <w:rsid w:val="00793148"/>
    <w:rsid w:val="007A30E3"/>
    <w:rsid w:val="007A53A1"/>
    <w:rsid w:val="007C7852"/>
    <w:rsid w:val="007D063D"/>
    <w:rsid w:val="007D11B7"/>
    <w:rsid w:val="007D1ACA"/>
    <w:rsid w:val="007D2FCE"/>
    <w:rsid w:val="007D5FAC"/>
    <w:rsid w:val="007E1FAD"/>
    <w:rsid w:val="007F032F"/>
    <w:rsid w:val="007F3DA8"/>
    <w:rsid w:val="00805477"/>
    <w:rsid w:val="00806368"/>
    <w:rsid w:val="0080752D"/>
    <w:rsid w:val="00813DC8"/>
    <w:rsid w:val="008231D1"/>
    <w:rsid w:val="008313FC"/>
    <w:rsid w:val="00831491"/>
    <w:rsid w:val="00841D2D"/>
    <w:rsid w:val="0086160F"/>
    <w:rsid w:val="00881B7A"/>
    <w:rsid w:val="0088328B"/>
    <w:rsid w:val="008953AD"/>
    <w:rsid w:val="008A31E2"/>
    <w:rsid w:val="008B073F"/>
    <w:rsid w:val="008B1197"/>
    <w:rsid w:val="008B4FE7"/>
    <w:rsid w:val="008C1856"/>
    <w:rsid w:val="008D0B8C"/>
    <w:rsid w:val="008D10DE"/>
    <w:rsid w:val="008E112C"/>
    <w:rsid w:val="008E5F3F"/>
    <w:rsid w:val="008E648A"/>
    <w:rsid w:val="008F303A"/>
    <w:rsid w:val="008F4482"/>
    <w:rsid w:val="009051C0"/>
    <w:rsid w:val="00906514"/>
    <w:rsid w:val="009109D2"/>
    <w:rsid w:val="00911E91"/>
    <w:rsid w:val="00912ACF"/>
    <w:rsid w:val="009240AC"/>
    <w:rsid w:val="00934998"/>
    <w:rsid w:val="009369E8"/>
    <w:rsid w:val="00936FF2"/>
    <w:rsid w:val="00940DEA"/>
    <w:rsid w:val="0094232C"/>
    <w:rsid w:val="009439BD"/>
    <w:rsid w:val="009510FF"/>
    <w:rsid w:val="009539F2"/>
    <w:rsid w:val="00954131"/>
    <w:rsid w:val="0095449D"/>
    <w:rsid w:val="00955AA4"/>
    <w:rsid w:val="00957754"/>
    <w:rsid w:val="0096515B"/>
    <w:rsid w:val="00965570"/>
    <w:rsid w:val="00966D0C"/>
    <w:rsid w:val="0097714B"/>
    <w:rsid w:val="009809DF"/>
    <w:rsid w:val="00993105"/>
    <w:rsid w:val="009A0337"/>
    <w:rsid w:val="009A1346"/>
    <w:rsid w:val="009B08B6"/>
    <w:rsid w:val="009B1079"/>
    <w:rsid w:val="009B2366"/>
    <w:rsid w:val="009C2FFB"/>
    <w:rsid w:val="009C6BB8"/>
    <w:rsid w:val="009D7B7D"/>
    <w:rsid w:val="009E07A6"/>
    <w:rsid w:val="009E0C01"/>
    <w:rsid w:val="009E6FED"/>
    <w:rsid w:val="009F4667"/>
    <w:rsid w:val="00A040F8"/>
    <w:rsid w:val="00A13D48"/>
    <w:rsid w:val="00A1644A"/>
    <w:rsid w:val="00A20D54"/>
    <w:rsid w:val="00A21ABD"/>
    <w:rsid w:val="00A24B13"/>
    <w:rsid w:val="00A32016"/>
    <w:rsid w:val="00A33194"/>
    <w:rsid w:val="00A33D40"/>
    <w:rsid w:val="00A36CCB"/>
    <w:rsid w:val="00A614F2"/>
    <w:rsid w:val="00A67DF0"/>
    <w:rsid w:val="00A75316"/>
    <w:rsid w:val="00A76C4E"/>
    <w:rsid w:val="00A820B6"/>
    <w:rsid w:val="00A822FE"/>
    <w:rsid w:val="00A94C5D"/>
    <w:rsid w:val="00A96330"/>
    <w:rsid w:val="00AA551A"/>
    <w:rsid w:val="00AA5B38"/>
    <w:rsid w:val="00AB04F1"/>
    <w:rsid w:val="00AB73C4"/>
    <w:rsid w:val="00AC6CC8"/>
    <w:rsid w:val="00AD0D75"/>
    <w:rsid w:val="00AD6E27"/>
    <w:rsid w:val="00AE0D8F"/>
    <w:rsid w:val="00AE22C8"/>
    <w:rsid w:val="00AE655B"/>
    <w:rsid w:val="00AF460A"/>
    <w:rsid w:val="00AF4E37"/>
    <w:rsid w:val="00AF7486"/>
    <w:rsid w:val="00AF7695"/>
    <w:rsid w:val="00B064C2"/>
    <w:rsid w:val="00B12F34"/>
    <w:rsid w:val="00B1667B"/>
    <w:rsid w:val="00B21797"/>
    <w:rsid w:val="00B437DB"/>
    <w:rsid w:val="00B54308"/>
    <w:rsid w:val="00B573E5"/>
    <w:rsid w:val="00B618F3"/>
    <w:rsid w:val="00B623D0"/>
    <w:rsid w:val="00B63F90"/>
    <w:rsid w:val="00B8107D"/>
    <w:rsid w:val="00B817F4"/>
    <w:rsid w:val="00B83415"/>
    <w:rsid w:val="00B8346D"/>
    <w:rsid w:val="00B84460"/>
    <w:rsid w:val="00B857C1"/>
    <w:rsid w:val="00B87969"/>
    <w:rsid w:val="00BA6EBA"/>
    <w:rsid w:val="00BB1FD6"/>
    <w:rsid w:val="00BB6CD7"/>
    <w:rsid w:val="00BC358A"/>
    <w:rsid w:val="00BC4A77"/>
    <w:rsid w:val="00BD7522"/>
    <w:rsid w:val="00BE10C5"/>
    <w:rsid w:val="00BE2DD1"/>
    <w:rsid w:val="00BF0544"/>
    <w:rsid w:val="00BF59C3"/>
    <w:rsid w:val="00BF7EDB"/>
    <w:rsid w:val="00BF7F0D"/>
    <w:rsid w:val="00C05ABD"/>
    <w:rsid w:val="00C128BF"/>
    <w:rsid w:val="00C2042F"/>
    <w:rsid w:val="00C23706"/>
    <w:rsid w:val="00C24BD1"/>
    <w:rsid w:val="00C27C9D"/>
    <w:rsid w:val="00C312C0"/>
    <w:rsid w:val="00C33354"/>
    <w:rsid w:val="00C37C61"/>
    <w:rsid w:val="00C436CB"/>
    <w:rsid w:val="00C501EF"/>
    <w:rsid w:val="00C57A6A"/>
    <w:rsid w:val="00C666FD"/>
    <w:rsid w:val="00C6725C"/>
    <w:rsid w:val="00C72FF6"/>
    <w:rsid w:val="00C850F0"/>
    <w:rsid w:val="00CA0199"/>
    <w:rsid w:val="00CA08EB"/>
    <w:rsid w:val="00CA3D37"/>
    <w:rsid w:val="00CB2A4D"/>
    <w:rsid w:val="00CB7DAD"/>
    <w:rsid w:val="00CC0C46"/>
    <w:rsid w:val="00CC181B"/>
    <w:rsid w:val="00CD07A3"/>
    <w:rsid w:val="00CD0A7E"/>
    <w:rsid w:val="00CD20E9"/>
    <w:rsid w:val="00CE4F60"/>
    <w:rsid w:val="00CE64EF"/>
    <w:rsid w:val="00CF2C6F"/>
    <w:rsid w:val="00D003F4"/>
    <w:rsid w:val="00D07D2B"/>
    <w:rsid w:val="00D12398"/>
    <w:rsid w:val="00D13BB2"/>
    <w:rsid w:val="00D14C0F"/>
    <w:rsid w:val="00D15991"/>
    <w:rsid w:val="00D166DF"/>
    <w:rsid w:val="00D21DFE"/>
    <w:rsid w:val="00D22167"/>
    <w:rsid w:val="00D23931"/>
    <w:rsid w:val="00D23D43"/>
    <w:rsid w:val="00D346EC"/>
    <w:rsid w:val="00D46594"/>
    <w:rsid w:val="00D46717"/>
    <w:rsid w:val="00D50E45"/>
    <w:rsid w:val="00D533AF"/>
    <w:rsid w:val="00D54E4D"/>
    <w:rsid w:val="00D55B0D"/>
    <w:rsid w:val="00D61E9A"/>
    <w:rsid w:val="00D72439"/>
    <w:rsid w:val="00D7496A"/>
    <w:rsid w:val="00D761AB"/>
    <w:rsid w:val="00D851D1"/>
    <w:rsid w:val="00D915C6"/>
    <w:rsid w:val="00D92007"/>
    <w:rsid w:val="00DA41C7"/>
    <w:rsid w:val="00DC3EBC"/>
    <w:rsid w:val="00DC771D"/>
    <w:rsid w:val="00DD2682"/>
    <w:rsid w:val="00DD3A82"/>
    <w:rsid w:val="00DE0D44"/>
    <w:rsid w:val="00DF011D"/>
    <w:rsid w:val="00DF07FD"/>
    <w:rsid w:val="00DF0BB3"/>
    <w:rsid w:val="00DF57EA"/>
    <w:rsid w:val="00DF72A6"/>
    <w:rsid w:val="00E02A10"/>
    <w:rsid w:val="00E03786"/>
    <w:rsid w:val="00E0454C"/>
    <w:rsid w:val="00E10731"/>
    <w:rsid w:val="00E11960"/>
    <w:rsid w:val="00E1320A"/>
    <w:rsid w:val="00E142BD"/>
    <w:rsid w:val="00E212C4"/>
    <w:rsid w:val="00E2443A"/>
    <w:rsid w:val="00E308B6"/>
    <w:rsid w:val="00E439BC"/>
    <w:rsid w:val="00E470A8"/>
    <w:rsid w:val="00E5155B"/>
    <w:rsid w:val="00E6756B"/>
    <w:rsid w:val="00E72242"/>
    <w:rsid w:val="00E776E4"/>
    <w:rsid w:val="00E81915"/>
    <w:rsid w:val="00E848AB"/>
    <w:rsid w:val="00E85FA9"/>
    <w:rsid w:val="00E87629"/>
    <w:rsid w:val="00E943A2"/>
    <w:rsid w:val="00E95E84"/>
    <w:rsid w:val="00EA067C"/>
    <w:rsid w:val="00EB09C3"/>
    <w:rsid w:val="00EC14D0"/>
    <w:rsid w:val="00EC1688"/>
    <w:rsid w:val="00ED0FEC"/>
    <w:rsid w:val="00ED2B5D"/>
    <w:rsid w:val="00ED623C"/>
    <w:rsid w:val="00EE473B"/>
    <w:rsid w:val="00EE7388"/>
    <w:rsid w:val="00EE73F3"/>
    <w:rsid w:val="00EF0007"/>
    <w:rsid w:val="00F126E7"/>
    <w:rsid w:val="00F16F41"/>
    <w:rsid w:val="00F23719"/>
    <w:rsid w:val="00F248DE"/>
    <w:rsid w:val="00F26123"/>
    <w:rsid w:val="00F27073"/>
    <w:rsid w:val="00F40C21"/>
    <w:rsid w:val="00F40D03"/>
    <w:rsid w:val="00F446F7"/>
    <w:rsid w:val="00F45DAC"/>
    <w:rsid w:val="00F50D73"/>
    <w:rsid w:val="00F55068"/>
    <w:rsid w:val="00F56229"/>
    <w:rsid w:val="00F57433"/>
    <w:rsid w:val="00F57957"/>
    <w:rsid w:val="00F64D44"/>
    <w:rsid w:val="00F66648"/>
    <w:rsid w:val="00F717FD"/>
    <w:rsid w:val="00F810EA"/>
    <w:rsid w:val="00F813E0"/>
    <w:rsid w:val="00F819A7"/>
    <w:rsid w:val="00F939B8"/>
    <w:rsid w:val="00FC548F"/>
    <w:rsid w:val="00FE5F42"/>
    <w:rsid w:val="00FF050B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6"/>
    <o:shapelayout v:ext="edit">
      <o:idmap v:ext="edit" data="1"/>
    </o:shapelayout>
  </w:shapeDefaults>
  <w:decimalSymbol w:val=","/>
  <w:listSeparator w:val=";"/>
  <w14:docId w14:val="2B7CAED5"/>
  <w15:docId w15:val="{5106B894-B836-4CA4-96C6-25C9CF51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BE7"/>
  </w:style>
  <w:style w:type="paragraph" w:styleId="Titre1">
    <w:name w:val="heading 1"/>
    <w:basedOn w:val="Standard"/>
    <w:next w:val="Corpsdetexte"/>
    <w:rsid w:val="00A13D48"/>
    <w:pPr>
      <w:keepNext/>
      <w:tabs>
        <w:tab w:val="num" w:pos="432"/>
      </w:tabs>
      <w:spacing w:before="240" w:after="60"/>
      <w:ind w:left="432" w:hanging="432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Standard"/>
    <w:next w:val="Corpsdetexte"/>
    <w:rsid w:val="00A13D48"/>
    <w:pPr>
      <w:keepNext/>
      <w:tabs>
        <w:tab w:val="num" w:pos="576"/>
      </w:tabs>
      <w:spacing w:before="240" w:after="60"/>
      <w:ind w:left="576" w:hanging="576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Standard"/>
    <w:next w:val="Corpsdetexte"/>
    <w:rsid w:val="00A13D48"/>
    <w:pPr>
      <w:keepNext/>
      <w:tabs>
        <w:tab w:val="clear" w:pos="708"/>
        <w:tab w:val="num" w:pos="720"/>
      </w:tabs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13D48"/>
    <w:pPr>
      <w:tabs>
        <w:tab w:val="left" w:pos="708"/>
      </w:tabs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Corpsdetexte">
    <w:name w:val="Body Text"/>
    <w:basedOn w:val="Standard"/>
    <w:rsid w:val="00A13D48"/>
    <w:pPr>
      <w:spacing w:after="120"/>
    </w:pPr>
  </w:style>
  <w:style w:type="character" w:styleId="Appelnotedebasdep">
    <w:name w:val="footnote reference"/>
    <w:rsid w:val="00A13D48"/>
    <w:rPr>
      <w:vertAlign w:val="superscript"/>
    </w:rPr>
  </w:style>
  <w:style w:type="character" w:customStyle="1" w:styleId="NotedebasdepageCar">
    <w:name w:val="Note de bas de page Car"/>
    <w:rsid w:val="00A13D48"/>
    <w:rPr>
      <w:rFonts w:ascii="Arial" w:hAnsi="Arial" w:cs="Arial"/>
      <w:lang w:eastAsia="ar-SA"/>
    </w:rPr>
  </w:style>
  <w:style w:type="character" w:customStyle="1" w:styleId="En-tteCar">
    <w:name w:val="En-tête Car"/>
    <w:rsid w:val="00A13D48"/>
    <w:rPr>
      <w:rFonts w:ascii="Arial" w:hAnsi="Arial" w:cs="Arial"/>
    </w:rPr>
  </w:style>
  <w:style w:type="character" w:customStyle="1" w:styleId="PieddepageCar">
    <w:name w:val="Pied de page Car"/>
    <w:rsid w:val="00A13D48"/>
    <w:rPr>
      <w:rFonts w:ascii="Arial" w:hAnsi="Arial" w:cs="Arial"/>
    </w:rPr>
  </w:style>
  <w:style w:type="character" w:styleId="Marquedecommentaire">
    <w:name w:val="annotation reference"/>
    <w:rsid w:val="00A13D48"/>
    <w:rPr>
      <w:sz w:val="16"/>
      <w:szCs w:val="16"/>
    </w:rPr>
  </w:style>
  <w:style w:type="character" w:customStyle="1" w:styleId="CommentaireCar">
    <w:name w:val="Commentaire Car"/>
    <w:rsid w:val="00A13D48"/>
    <w:rPr>
      <w:rFonts w:ascii="Arial" w:hAnsi="Arial" w:cs="Arial"/>
    </w:rPr>
  </w:style>
  <w:style w:type="character" w:customStyle="1" w:styleId="ObjetducommentaireCar">
    <w:name w:val="Objet du commentaire Car"/>
    <w:rsid w:val="00A13D48"/>
    <w:rPr>
      <w:rFonts w:ascii="Arial" w:hAnsi="Arial" w:cs="Arial"/>
      <w:b/>
      <w:bCs/>
    </w:rPr>
  </w:style>
  <w:style w:type="character" w:customStyle="1" w:styleId="LienInternet">
    <w:name w:val="Lien Internet"/>
    <w:basedOn w:val="Policepardfaut"/>
    <w:rsid w:val="00A13D48"/>
    <w:rPr>
      <w:color w:val="0000FF"/>
      <w:u w:val="single"/>
      <w:lang w:val="fr-FR" w:eastAsia="fr-FR" w:bidi="fr-FR"/>
    </w:rPr>
  </w:style>
  <w:style w:type="character" w:customStyle="1" w:styleId="ListLabel1">
    <w:name w:val="ListLabel 1"/>
    <w:rsid w:val="00A13D48"/>
    <w:rPr>
      <w:b w:val="0"/>
      <w:color w:val="19161B"/>
    </w:rPr>
  </w:style>
  <w:style w:type="character" w:customStyle="1" w:styleId="ListLabel2">
    <w:name w:val="ListLabel 2"/>
    <w:rsid w:val="00A13D48"/>
    <w:rPr>
      <w:rFonts w:eastAsia="Times New Roman" w:cs="Verdana"/>
    </w:rPr>
  </w:style>
  <w:style w:type="character" w:customStyle="1" w:styleId="ListLabel3">
    <w:name w:val="ListLabel 3"/>
    <w:rsid w:val="00A13D48"/>
    <w:rPr>
      <w:rFonts w:cs="Courier New"/>
    </w:rPr>
  </w:style>
  <w:style w:type="character" w:customStyle="1" w:styleId="ListLabel4">
    <w:name w:val="ListLabel 4"/>
    <w:rsid w:val="00A13D48"/>
    <w:rPr>
      <w:u w:val="single"/>
    </w:rPr>
  </w:style>
  <w:style w:type="character" w:customStyle="1" w:styleId="ListLabel5">
    <w:name w:val="ListLabel 5"/>
    <w:rsid w:val="00A13D48"/>
    <w:rPr>
      <w:color w:val="19161B"/>
      <w:sz w:val="22"/>
    </w:rPr>
  </w:style>
  <w:style w:type="character" w:customStyle="1" w:styleId="ListLabel6">
    <w:name w:val="ListLabel 6"/>
    <w:rsid w:val="00A13D48"/>
    <w:rPr>
      <w:b w:val="0"/>
      <w:color w:val="19161B"/>
    </w:rPr>
  </w:style>
  <w:style w:type="character" w:customStyle="1" w:styleId="ListLabel7">
    <w:name w:val="ListLabel 7"/>
    <w:rsid w:val="00A13D48"/>
    <w:rPr>
      <w:rFonts w:cs="Calibri"/>
    </w:rPr>
  </w:style>
  <w:style w:type="character" w:customStyle="1" w:styleId="ListLabel8">
    <w:name w:val="ListLabel 8"/>
    <w:rsid w:val="00A13D48"/>
    <w:rPr>
      <w:rFonts w:cs="Courier New"/>
    </w:rPr>
  </w:style>
  <w:style w:type="character" w:customStyle="1" w:styleId="ListLabel9">
    <w:name w:val="ListLabel 9"/>
    <w:rsid w:val="00A13D48"/>
    <w:rPr>
      <w:rFonts w:cs="Wingdings"/>
    </w:rPr>
  </w:style>
  <w:style w:type="character" w:customStyle="1" w:styleId="ListLabel10">
    <w:name w:val="ListLabel 10"/>
    <w:rsid w:val="00A13D48"/>
    <w:rPr>
      <w:rFonts w:cs="Symbol"/>
    </w:rPr>
  </w:style>
  <w:style w:type="character" w:customStyle="1" w:styleId="ListLabel11">
    <w:name w:val="ListLabel 11"/>
    <w:rsid w:val="00A13D48"/>
    <w:rPr>
      <w:u w:val="single"/>
    </w:rPr>
  </w:style>
  <w:style w:type="character" w:customStyle="1" w:styleId="ListLabel12">
    <w:name w:val="ListLabel 12"/>
    <w:rsid w:val="00A13D48"/>
    <w:rPr>
      <w:color w:val="19161B"/>
      <w:sz w:val="22"/>
    </w:rPr>
  </w:style>
  <w:style w:type="character" w:customStyle="1" w:styleId="ListLabel13">
    <w:name w:val="ListLabel 13"/>
    <w:rsid w:val="00A13D48"/>
    <w:rPr>
      <w:b w:val="0"/>
      <w:color w:val="19161B"/>
    </w:rPr>
  </w:style>
  <w:style w:type="character" w:customStyle="1" w:styleId="ListLabel14">
    <w:name w:val="ListLabel 14"/>
    <w:rsid w:val="00A13D48"/>
    <w:rPr>
      <w:rFonts w:cs="Calibri"/>
    </w:rPr>
  </w:style>
  <w:style w:type="character" w:customStyle="1" w:styleId="ListLabel15">
    <w:name w:val="ListLabel 15"/>
    <w:rsid w:val="00A13D48"/>
    <w:rPr>
      <w:rFonts w:cs="Courier New"/>
    </w:rPr>
  </w:style>
  <w:style w:type="character" w:customStyle="1" w:styleId="ListLabel16">
    <w:name w:val="ListLabel 16"/>
    <w:rsid w:val="00A13D48"/>
    <w:rPr>
      <w:rFonts w:cs="Wingdings"/>
    </w:rPr>
  </w:style>
  <w:style w:type="character" w:customStyle="1" w:styleId="ListLabel17">
    <w:name w:val="ListLabel 17"/>
    <w:rsid w:val="00A13D48"/>
    <w:rPr>
      <w:rFonts w:cs="Symbol"/>
    </w:rPr>
  </w:style>
  <w:style w:type="character" w:customStyle="1" w:styleId="ListLabel18">
    <w:name w:val="ListLabel 18"/>
    <w:rsid w:val="00A13D48"/>
    <w:rPr>
      <w:u w:val="single"/>
    </w:rPr>
  </w:style>
  <w:style w:type="character" w:customStyle="1" w:styleId="ListLabel19">
    <w:name w:val="ListLabel 19"/>
    <w:rsid w:val="00A13D48"/>
    <w:rPr>
      <w:color w:val="19161B"/>
      <w:sz w:val="22"/>
    </w:rPr>
  </w:style>
  <w:style w:type="character" w:customStyle="1" w:styleId="ListLabel20">
    <w:name w:val="ListLabel 20"/>
    <w:rsid w:val="00A13D48"/>
    <w:rPr>
      <w:b w:val="0"/>
      <w:color w:val="19161B"/>
    </w:rPr>
  </w:style>
  <w:style w:type="character" w:customStyle="1" w:styleId="ListLabel21">
    <w:name w:val="ListLabel 21"/>
    <w:rsid w:val="00A13D48"/>
    <w:rPr>
      <w:rFonts w:cs="Calibri"/>
    </w:rPr>
  </w:style>
  <w:style w:type="character" w:customStyle="1" w:styleId="ListLabel22">
    <w:name w:val="ListLabel 22"/>
    <w:rsid w:val="00A13D48"/>
    <w:rPr>
      <w:rFonts w:cs="Courier New"/>
    </w:rPr>
  </w:style>
  <w:style w:type="character" w:customStyle="1" w:styleId="ListLabel23">
    <w:name w:val="ListLabel 23"/>
    <w:rsid w:val="00A13D48"/>
    <w:rPr>
      <w:rFonts w:cs="Wingdings"/>
    </w:rPr>
  </w:style>
  <w:style w:type="character" w:customStyle="1" w:styleId="ListLabel24">
    <w:name w:val="ListLabel 24"/>
    <w:rsid w:val="00A13D48"/>
    <w:rPr>
      <w:rFonts w:cs="Symbol"/>
    </w:rPr>
  </w:style>
  <w:style w:type="character" w:customStyle="1" w:styleId="ListLabel25">
    <w:name w:val="ListLabel 25"/>
    <w:rsid w:val="00A13D48"/>
    <w:rPr>
      <w:u w:val="single"/>
    </w:rPr>
  </w:style>
  <w:style w:type="character" w:customStyle="1" w:styleId="ListLabel26">
    <w:name w:val="ListLabel 26"/>
    <w:rsid w:val="00A13D48"/>
    <w:rPr>
      <w:color w:val="19161B"/>
      <w:sz w:val="22"/>
    </w:rPr>
  </w:style>
  <w:style w:type="character" w:customStyle="1" w:styleId="ListLabel27">
    <w:name w:val="ListLabel 27"/>
    <w:rsid w:val="00A13D48"/>
    <w:rPr>
      <w:b w:val="0"/>
      <w:color w:val="19161B"/>
    </w:rPr>
  </w:style>
  <w:style w:type="character" w:customStyle="1" w:styleId="ListLabel28">
    <w:name w:val="ListLabel 28"/>
    <w:rsid w:val="00A13D48"/>
    <w:rPr>
      <w:rFonts w:cs="Calibri"/>
    </w:rPr>
  </w:style>
  <w:style w:type="character" w:customStyle="1" w:styleId="ListLabel29">
    <w:name w:val="ListLabel 29"/>
    <w:rsid w:val="00A13D48"/>
    <w:rPr>
      <w:rFonts w:cs="Courier New"/>
    </w:rPr>
  </w:style>
  <w:style w:type="character" w:customStyle="1" w:styleId="ListLabel30">
    <w:name w:val="ListLabel 30"/>
    <w:rsid w:val="00A13D48"/>
    <w:rPr>
      <w:rFonts w:cs="Wingdings"/>
    </w:rPr>
  </w:style>
  <w:style w:type="character" w:customStyle="1" w:styleId="ListLabel31">
    <w:name w:val="ListLabel 31"/>
    <w:rsid w:val="00A13D48"/>
    <w:rPr>
      <w:rFonts w:cs="Symbol"/>
    </w:rPr>
  </w:style>
  <w:style w:type="character" w:customStyle="1" w:styleId="ListLabel32">
    <w:name w:val="ListLabel 32"/>
    <w:rsid w:val="00A13D48"/>
    <w:rPr>
      <w:u w:val="single"/>
    </w:rPr>
  </w:style>
  <w:style w:type="character" w:customStyle="1" w:styleId="ListLabel33">
    <w:name w:val="ListLabel 33"/>
    <w:rsid w:val="00A13D48"/>
    <w:rPr>
      <w:color w:val="19161B"/>
      <w:sz w:val="22"/>
    </w:rPr>
  </w:style>
  <w:style w:type="character" w:customStyle="1" w:styleId="ListLabel34">
    <w:name w:val="ListLabel 34"/>
    <w:rsid w:val="00A13D48"/>
    <w:rPr>
      <w:b w:val="0"/>
      <w:color w:val="19161B"/>
    </w:rPr>
  </w:style>
  <w:style w:type="character" w:customStyle="1" w:styleId="ListLabel35">
    <w:name w:val="ListLabel 35"/>
    <w:rsid w:val="00A13D48"/>
    <w:rPr>
      <w:rFonts w:cs="Calibri"/>
    </w:rPr>
  </w:style>
  <w:style w:type="character" w:customStyle="1" w:styleId="ListLabel36">
    <w:name w:val="ListLabel 36"/>
    <w:rsid w:val="00A13D48"/>
    <w:rPr>
      <w:rFonts w:cs="Courier New"/>
    </w:rPr>
  </w:style>
  <w:style w:type="character" w:customStyle="1" w:styleId="ListLabel37">
    <w:name w:val="ListLabel 37"/>
    <w:rsid w:val="00A13D48"/>
    <w:rPr>
      <w:rFonts w:cs="Wingdings"/>
    </w:rPr>
  </w:style>
  <w:style w:type="character" w:customStyle="1" w:styleId="ListLabel38">
    <w:name w:val="ListLabel 38"/>
    <w:rsid w:val="00A13D48"/>
    <w:rPr>
      <w:rFonts w:cs="Symbol"/>
    </w:rPr>
  </w:style>
  <w:style w:type="character" w:customStyle="1" w:styleId="ListLabel39">
    <w:name w:val="ListLabel 39"/>
    <w:rsid w:val="00A13D48"/>
    <w:rPr>
      <w:u w:val="single"/>
    </w:rPr>
  </w:style>
  <w:style w:type="character" w:customStyle="1" w:styleId="ListLabel40">
    <w:name w:val="ListLabel 40"/>
    <w:rsid w:val="00A13D48"/>
    <w:rPr>
      <w:color w:val="19161B"/>
      <w:sz w:val="22"/>
    </w:rPr>
  </w:style>
  <w:style w:type="paragraph" w:styleId="Titre">
    <w:name w:val="Title"/>
    <w:basedOn w:val="Standard"/>
    <w:next w:val="Corpsdetexte"/>
    <w:rsid w:val="00A13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iste">
    <w:name w:val="List"/>
    <w:basedOn w:val="Corpsdetexte"/>
    <w:rsid w:val="00A13D48"/>
    <w:rPr>
      <w:rFonts w:ascii="Liberation Sans" w:hAnsi="Liberation Sans" w:cs="Mangal"/>
    </w:rPr>
  </w:style>
  <w:style w:type="paragraph" w:styleId="Lgende">
    <w:name w:val="caption"/>
    <w:basedOn w:val="Standard"/>
    <w:rsid w:val="00A13D48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Standard"/>
    <w:rsid w:val="00A13D48"/>
    <w:pPr>
      <w:suppressLineNumbers/>
    </w:pPr>
    <w:rPr>
      <w:rFonts w:ascii="Liberation Sans" w:hAnsi="Liberation Sans" w:cs="Mangal"/>
    </w:rPr>
  </w:style>
  <w:style w:type="paragraph" w:styleId="Notedebasdepage">
    <w:name w:val="footnote text"/>
    <w:basedOn w:val="Standard"/>
    <w:rsid w:val="00A13D48"/>
    <w:pPr>
      <w:spacing w:after="120"/>
      <w:ind w:firstLine="709"/>
    </w:pPr>
    <w:rPr>
      <w:lang w:eastAsia="ar-SA"/>
    </w:rPr>
  </w:style>
  <w:style w:type="paragraph" w:styleId="Textedebulles">
    <w:name w:val="Balloon Text"/>
    <w:basedOn w:val="Standard"/>
    <w:rsid w:val="00A13D48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Standard"/>
    <w:rsid w:val="00A13D48"/>
    <w:pPr>
      <w:ind w:left="851"/>
    </w:pPr>
  </w:style>
  <w:style w:type="paragraph" w:customStyle="1" w:styleId="DOMO-Pucesniv2">
    <w:name w:val="DOMO - Puces niv2"/>
    <w:basedOn w:val="Standard"/>
    <w:rsid w:val="00A13D48"/>
  </w:style>
  <w:style w:type="paragraph" w:customStyle="1" w:styleId="CM1">
    <w:name w:val="CM1"/>
    <w:basedOn w:val="Standard"/>
    <w:rsid w:val="00A13D48"/>
    <w:rPr>
      <w:rFonts w:ascii="EUAlbertina" w:hAnsi="EUAlbertina" w:cs="Times New Roman"/>
      <w:color w:val="00000A"/>
    </w:rPr>
  </w:style>
  <w:style w:type="paragraph" w:customStyle="1" w:styleId="CM3">
    <w:name w:val="CM3"/>
    <w:basedOn w:val="Standard"/>
    <w:rsid w:val="00A13D48"/>
    <w:rPr>
      <w:rFonts w:ascii="EUAlbertina" w:hAnsi="EUAlbertina" w:cs="Times New Roman"/>
      <w:color w:val="00000A"/>
    </w:rPr>
  </w:style>
  <w:style w:type="paragraph" w:customStyle="1" w:styleId="CM4">
    <w:name w:val="CM4"/>
    <w:basedOn w:val="Standard"/>
    <w:rsid w:val="00A13D48"/>
    <w:rPr>
      <w:rFonts w:ascii="EUAlbertina" w:hAnsi="EUAlbertina" w:cs="Times New Roman"/>
      <w:color w:val="00000A"/>
    </w:rPr>
  </w:style>
  <w:style w:type="paragraph" w:styleId="Paragraphedeliste">
    <w:name w:val="List Paragraph"/>
    <w:basedOn w:val="Standard"/>
    <w:uiPriority w:val="34"/>
    <w:qFormat/>
    <w:rsid w:val="00A13D48"/>
    <w:pPr>
      <w:ind w:left="708"/>
    </w:pPr>
  </w:style>
  <w:style w:type="paragraph" w:styleId="En-tte">
    <w:name w:val="header"/>
    <w:basedOn w:val="Standard"/>
    <w:rsid w:val="00A13D48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rsid w:val="00A13D48"/>
    <w:pPr>
      <w:suppressLineNumbers/>
      <w:tabs>
        <w:tab w:val="center" w:pos="4536"/>
        <w:tab w:val="right" w:pos="9072"/>
      </w:tabs>
    </w:pPr>
  </w:style>
  <w:style w:type="paragraph" w:styleId="Commentaire">
    <w:name w:val="annotation text"/>
    <w:basedOn w:val="Standard"/>
    <w:rsid w:val="00A13D48"/>
  </w:style>
  <w:style w:type="paragraph" w:styleId="Objetducommentaire">
    <w:name w:val="annotation subject"/>
    <w:basedOn w:val="Commentaire"/>
    <w:rsid w:val="00A13D48"/>
    <w:rPr>
      <w:b/>
      <w:bCs/>
    </w:rPr>
  </w:style>
  <w:style w:type="paragraph" w:styleId="Sansinterligne">
    <w:name w:val="No Spacing"/>
    <w:basedOn w:val="Standard"/>
    <w:rsid w:val="00A13D48"/>
    <w:pPr>
      <w:jc w:val="left"/>
    </w:pPr>
    <w:rPr>
      <w:rFonts w:ascii="Calibri" w:hAnsi="Calibri" w:cs="Times New Roman"/>
      <w:sz w:val="22"/>
      <w:szCs w:val="22"/>
    </w:rPr>
  </w:style>
  <w:style w:type="paragraph" w:customStyle="1" w:styleId="088095CB421E4E02BDC9682AFEE1723A">
    <w:name w:val="088095CB421E4E02BDC9682AFEE1723A"/>
    <w:rsid w:val="00A13D48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Rvision">
    <w:name w:val="Revision"/>
    <w:rsid w:val="00A13D48"/>
    <w:pPr>
      <w:tabs>
        <w:tab w:val="left" w:pos="708"/>
      </w:tabs>
      <w:suppressAutoHyphens/>
    </w:pPr>
    <w:rPr>
      <w:rFonts w:ascii="Arial" w:eastAsia="Times New Roman" w:hAnsi="Arial" w:cs="Arial"/>
      <w:color w:val="00000A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84E0E"/>
    <w:rPr>
      <w:color w:val="0000FF" w:themeColor="hyperlink"/>
      <w:u w:val="single"/>
    </w:rPr>
  </w:style>
  <w:style w:type="character" w:customStyle="1" w:styleId="object">
    <w:name w:val="object"/>
    <w:basedOn w:val="Policepardfaut"/>
    <w:rsid w:val="007C7852"/>
  </w:style>
  <w:style w:type="table" w:styleId="Grilledutableau">
    <w:name w:val="Table Grid"/>
    <w:basedOn w:val="TableauNormal"/>
    <w:uiPriority w:val="59"/>
    <w:rsid w:val="003C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E9AB-5CE7-4779-959D-1B7C97BF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règlement intérieur comité de suivi PO 2007-2013</vt:lpstr>
    </vt:vector>
  </TitlesOfParts>
  <Company>Conseil regional Aquitaine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règlement intérieur comité de suivi PO 2007-2013</dc:title>
  <dc:subject/>
  <dc:creator>Sapor</dc:creator>
  <cp:keywords/>
  <dc:description/>
  <cp:lastModifiedBy>Philippe THOMAS</cp:lastModifiedBy>
  <cp:revision>31</cp:revision>
  <cp:lastPrinted>2023-07-28T08:36:00Z</cp:lastPrinted>
  <dcterms:created xsi:type="dcterms:W3CDTF">2023-02-01T08:47:00Z</dcterms:created>
  <dcterms:modified xsi:type="dcterms:W3CDTF">2023-10-09T09:33:00Z</dcterms:modified>
</cp:coreProperties>
</file>