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48" w:rsidRDefault="00C52448" w:rsidP="00C52448"/>
    <w:p w:rsidR="00C52448" w:rsidRDefault="00C52448" w:rsidP="00C52448">
      <w:pPr>
        <w:rPr>
          <w:b/>
          <w:u w:val="single"/>
        </w:rPr>
      </w:pPr>
      <w:r>
        <w:rPr>
          <w:b/>
          <w:u w:val="single"/>
        </w:rPr>
        <w:t>JME</w:t>
      </w:r>
    </w:p>
    <w:p w:rsidR="00C52448" w:rsidRDefault="005B190F" w:rsidP="002302E6">
      <w:pPr>
        <w:pStyle w:val="Paragraphedeliste"/>
        <w:numPr>
          <w:ilvl w:val="0"/>
          <w:numId w:val="1"/>
        </w:numPr>
      </w:pPr>
      <w:r w:rsidRPr="00DF5866">
        <w:rPr>
          <w:u w:val="single"/>
        </w:rPr>
        <w:t>Presse</w:t>
      </w:r>
      <w:r>
        <w:t> : le planning de diffusion prévo</w:t>
      </w:r>
      <w:r w:rsidR="002302E6">
        <w:t>it la rédaction de</w:t>
      </w:r>
      <w:r w:rsidR="00996670">
        <w:t xml:space="preserve"> </w:t>
      </w:r>
      <w:r>
        <w:t xml:space="preserve">2 communiqués de presse </w:t>
      </w:r>
      <w:r w:rsidR="002302E6">
        <w:t>(lancement du</w:t>
      </w:r>
      <w:r w:rsidR="00996670">
        <w:t xml:space="preserve"> JME et labellisation des Centres Europe Direct</w:t>
      </w:r>
      <w:r w:rsidR="00DF5866">
        <w:t xml:space="preserve"> CED</w:t>
      </w:r>
      <w:r w:rsidR="002302E6">
        <w:t>)</w:t>
      </w:r>
      <w:r w:rsidR="00996670">
        <w:t xml:space="preserve"> </w:t>
      </w:r>
      <w:r>
        <w:t>et 5 flashs</w:t>
      </w:r>
      <w:r w:rsidR="00C52448">
        <w:t xml:space="preserve"> </w:t>
      </w:r>
      <w:proofErr w:type="gramStart"/>
      <w:r w:rsidR="00C52448">
        <w:t>presse</w:t>
      </w:r>
      <w:proofErr w:type="gramEnd"/>
      <w:r w:rsidR="00996670">
        <w:t xml:space="preserve"> sur des évènements du JME</w:t>
      </w:r>
      <w:r w:rsidR="00DF5866">
        <w:t xml:space="preserve"> tout au long du mois de mai</w:t>
      </w:r>
      <w:r>
        <w:t xml:space="preserve">. A venir le CP sur la labellisation des </w:t>
      </w:r>
      <w:r w:rsidR="00DF5866">
        <w:t>CED</w:t>
      </w:r>
      <w:r w:rsidR="00996670">
        <w:t xml:space="preserve"> et deux flashs. Déjà quelques retombées presse </w:t>
      </w:r>
      <w:r w:rsidR="002302E6">
        <w:t>et</w:t>
      </w:r>
      <w:r w:rsidR="00996670">
        <w:t xml:space="preserve"> 3 demandes d’interviews</w:t>
      </w:r>
      <w:r w:rsidR="002302E6">
        <w:t>,</w:t>
      </w:r>
    </w:p>
    <w:p w:rsidR="00996670" w:rsidRDefault="00996670" w:rsidP="00996670">
      <w:pPr>
        <w:pStyle w:val="Paragraphedeliste"/>
      </w:pPr>
    </w:p>
    <w:p w:rsidR="007A5CF0" w:rsidRDefault="00C52448" w:rsidP="007A5CF0">
      <w:pPr>
        <w:pStyle w:val="Paragraphedeliste"/>
        <w:numPr>
          <w:ilvl w:val="0"/>
          <w:numId w:val="1"/>
        </w:numPr>
      </w:pPr>
      <w:r w:rsidRPr="00DF5866">
        <w:rPr>
          <w:u w:val="single"/>
        </w:rPr>
        <w:t>Achat d’espaces</w:t>
      </w:r>
      <w:r>
        <w:t xml:space="preserve"> digitaux (twitter, </w:t>
      </w:r>
      <w:proofErr w:type="spellStart"/>
      <w:r>
        <w:t>facebook</w:t>
      </w:r>
      <w:proofErr w:type="spellEnd"/>
      <w:r>
        <w:t xml:space="preserve">, Instagram, </w:t>
      </w:r>
      <w:proofErr w:type="spellStart"/>
      <w:r>
        <w:t>Snapchat</w:t>
      </w:r>
      <w:proofErr w:type="spellEnd"/>
      <w:r>
        <w:t xml:space="preserve"> et sites internet tels que le </w:t>
      </w:r>
      <w:proofErr w:type="spellStart"/>
      <w:r>
        <w:t>boncoin</w:t>
      </w:r>
      <w:proofErr w:type="spellEnd"/>
      <w:r>
        <w:t>, lemonde.fr, sudouest.fr, passion-aquitaine.fr, actustar.com, jeuxvideo.com, letudiant.fr</w:t>
      </w:r>
      <w:r w:rsidR="002302E6">
        <w:t>…</w:t>
      </w:r>
      <w:r w:rsidR="00996670">
        <w:t xml:space="preserve">) et </w:t>
      </w:r>
      <w:r w:rsidR="00996670" w:rsidRPr="00DF5866">
        <w:rPr>
          <w:u w:val="single"/>
        </w:rPr>
        <w:t>affichage sur les abribus</w:t>
      </w:r>
      <w:r w:rsidR="00996670">
        <w:t xml:space="preserve"> en Gironde, Dordogne, Haute-Vienne et Corrèze</w:t>
      </w:r>
      <w:r>
        <w:t xml:space="preserve">, </w:t>
      </w:r>
    </w:p>
    <w:p w:rsidR="007A5CF0" w:rsidRDefault="007A5CF0" w:rsidP="007A5CF0"/>
    <w:p w:rsidR="00996670" w:rsidRDefault="00996670" w:rsidP="00996670">
      <w:pPr>
        <w:pStyle w:val="Paragraphedeliste"/>
      </w:pPr>
    </w:p>
    <w:p w:rsidR="00C52448" w:rsidRDefault="00C52448" w:rsidP="00DF5866">
      <w:pPr>
        <w:pStyle w:val="Paragraphedeliste"/>
        <w:numPr>
          <w:ilvl w:val="0"/>
          <w:numId w:val="1"/>
        </w:numPr>
      </w:pPr>
      <w:r w:rsidRPr="00DF5866">
        <w:rPr>
          <w:u w:val="single"/>
        </w:rPr>
        <w:t>Concours</w:t>
      </w:r>
      <w:r w:rsidR="00996670" w:rsidRPr="00DF5866">
        <w:rPr>
          <w:u w:val="single"/>
        </w:rPr>
        <w:t xml:space="preserve"> </w:t>
      </w:r>
      <w:r w:rsidR="00DF5866" w:rsidRPr="00DF5866">
        <w:rPr>
          <w:u w:val="single"/>
        </w:rPr>
        <w:t>d’écriture et vidéo</w:t>
      </w:r>
      <w:r w:rsidR="00DF5866">
        <w:t xml:space="preserve"> </w:t>
      </w:r>
      <w:r w:rsidR="00996670">
        <w:t>« Racontez l’Europe » : près de 30 contributions</w:t>
      </w:r>
      <w:r w:rsidR="008F2116">
        <w:t xml:space="preserve">. La </w:t>
      </w:r>
      <w:r w:rsidR="002302E6">
        <w:t>participation</w:t>
      </w:r>
      <w:r w:rsidR="008F2116">
        <w:t xml:space="preserve"> se termine le 30 mai et l’appel aux votes le 12 juin. A gagner trottinette (en attente devis) et des entrées pour des festivals (en attente confirmation de l’organisation)</w:t>
      </w:r>
      <w:r w:rsidR="002302E6">
        <w:t xml:space="preserve">. </w:t>
      </w:r>
      <w:r w:rsidR="00DF5866">
        <w:t xml:space="preserve">Si vous souhaitez voir les contributions </w:t>
      </w:r>
      <w:hyperlink r:id="rId5" w:history="1">
        <w:r w:rsidR="00DF5866" w:rsidRPr="00BE5539">
          <w:rPr>
            <w:rStyle w:val="Lienhypertexte"/>
          </w:rPr>
          <w:t>https://www.europe-en-nouvelle-aquitaine.eu/fr/actualités/concours-video-et-dessin-racontez-leurope.html</w:t>
        </w:r>
      </w:hyperlink>
      <w:r w:rsidR="00DF5866">
        <w:t xml:space="preserve"> </w:t>
      </w:r>
    </w:p>
    <w:p w:rsidR="00996670" w:rsidRDefault="00996670" w:rsidP="00996670"/>
    <w:p w:rsidR="002302E6" w:rsidRDefault="00C52448" w:rsidP="005B190F">
      <w:pPr>
        <w:pStyle w:val="Paragraphedeliste"/>
        <w:numPr>
          <w:ilvl w:val="0"/>
          <w:numId w:val="1"/>
        </w:numPr>
      </w:pPr>
      <w:r w:rsidRPr="00DF5866">
        <w:rPr>
          <w:u w:val="single"/>
        </w:rPr>
        <w:t>Campagne influenceurs</w:t>
      </w:r>
      <w:r>
        <w:t> : Choix de micro influenceur</w:t>
      </w:r>
      <w:r w:rsidR="002302E6">
        <w:t>s de proximité répartis sur toute la</w:t>
      </w:r>
      <w:r>
        <w:t xml:space="preserve"> </w:t>
      </w:r>
      <w:r w:rsidR="002302E6">
        <w:t xml:space="preserve">Nouvelle-Aquitaine </w:t>
      </w:r>
      <w:r>
        <w:t xml:space="preserve">plutôt que de gros influenceurs avec </w:t>
      </w:r>
      <w:r w:rsidR="00996670">
        <w:t xml:space="preserve">une </w:t>
      </w:r>
      <w:r w:rsidR="00DF5866">
        <w:t>notoriété nationale et basés</w:t>
      </w:r>
      <w:r>
        <w:t xml:space="preserve"> uniquement sur Bordeaux. </w:t>
      </w:r>
      <w:r w:rsidR="002302E6">
        <w:t xml:space="preserve">La campagne a commencé la semaine dernière. </w:t>
      </w:r>
    </w:p>
    <w:p w:rsidR="00C52448" w:rsidRDefault="002302E6" w:rsidP="002302E6">
      <w:pPr>
        <w:pStyle w:val="Paragraphedeliste"/>
      </w:pPr>
      <w:r>
        <w:t>Pour visionne</w:t>
      </w:r>
      <w:r w:rsidR="00DF5866">
        <w:t>r</w:t>
      </w:r>
      <w:r>
        <w:t xml:space="preserve"> les stories </w:t>
      </w:r>
      <w:hyperlink r:id="rId6" w:history="1">
        <w:r w:rsidR="00C52448">
          <w:rPr>
            <w:rStyle w:val="Lienhypertexte"/>
          </w:rPr>
          <w:t>\\Fileralpc01.crpc.fr\placido_na_ppre$\Operationnel\07_Communication\PRESSE_MEDIAS\JME\2021\Campagne_influence</w:t>
        </w:r>
      </w:hyperlink>
      <w:r w:rsidR="00C52448">
        <w:t xml:space="preserve">. </w:t>
      </w:r>
    </w:p>
    <w:p w:rsidR="00996670" w:rsidRDefault="00996670" w:rsidP="00996670">
      <w:pPr>
        <w:pStyle w:val="Paragraphedeliste"/>
      </w:pPr>
    </w:p>
    <w:p w:rsidR="00C52448" w:rsidRDefault="002302E6" w:rsidP="008F2116">
      <w:pPr>
        <w:pStyle w:val="Paragraphedeliste"/>
        <w:numPr>
          <w:ilvl w:val="0"/>
          <w:numId w:val="1"/>
        </w:numPr>
      </w:pPr>
      <w:r>
        <w:t>Bonne participation malgré le contexte, p</w:t>
      </w:r>
      <w:r w:rsidR="00996670">
        <w:t xml:space="preserve">lus </w:t>
      </w:r>
      <w:r w:rsidR="00996670" w:rsidRPr="00DF5866">
        <w:rPr>
          <w:u w:val="single"/>
        </w:rPr>
        <w:t>de 80 é</w:t>
      </w:r>
      <w:r w:rsidR="00C52448" w:rsidRPr="00DF5866">
        <w:rPr>
          <w:u w:val="single"/>
        </w:rPr>
        <w:t>vènements</w:t>
      </w:r>
      <w:r w:rsidR="00996670">
        <w:t xml:space="preserve"> </w:t>
      </w:r>
      <w:r>
        <w:t>organisés</w:t>
      </w:r>
      <w:r w:rsidR="00996670">
        <w:t xml:space="preserve"> en digital et en présentiel</w:t>
      </w:r>
      <w:r w:rsidR="008F2116">
        <w:t xml:space="preserve"> </w:t>
      </w:r>
      <w:hyperlink r:id="rId7" w:history="1">
        <w:r w:rsidR="008F2116" w:rsidRPr="00BE5539">
          <w:rPr>
            <w:rStyle w:val="Lienhypertexte"/>
          </w:rPr>
          <w:t>https://openagenda.com/europe-en-nouvelle-aquitaine</w:t>
        </w:r>
      </w:hyperlink>
      <w:r w:rsidR="008F2116">
        <w:t xml:space="preserve">  </w:t>
      </w:r>
    </w:p>
    <w:p w:rsidR="008F2116" w:rsidRDefault="008F2116" w:rsidP="008F2116">
      <w:pPr>
        <w:pStyle w:val="Paragraphedeliste"/>
      </w:pPr>
    </w:p>
    <w:p w:rsidR="00C52448" w:rsidRDefault="002302E6" w:rsidP="005B190F">
      <w:pPr>
        <w:pStyle w:val="Paragraphedeliste"/>
        <w:numPr>
          <w:ilvl w:val="0"/>
          <w:numId w:val="1"/>
        </w:numPr>
      </w:pPr>
      <w:r w:rsidRPr="00DF5866">
        <w:rPr>
          <w:u w:val="single"/>
        </w:rPr>
        <w:t xml:space="preserve">Annonce sur le </w:t>
      </w:r>
      <w:r w:rsidR="00C52448" w:rsidRPr="00DF5866">
        <w:rPr>
          <w:u w:val="single"/>
        </w:rPr>
        <w:t>répondeur</w:t>
      </w:r>
      <w:r w:rsidR="00C52448">
        <w:t xml:space="preserve"> </w:t>
      </w:r>
      <w:r>
        <w:t xml:space="preserve">du </w:t>
      </w:r>
      <w:r w:rsidR="00C52448">
        <w:t>standa</w:t>
      </w:r>
      <w:r w:rsidR="008F2116">
        <w:t xml:space="preserve">rd </w:t>
      </w:r>
      <w:r>
        <w:t xml:space="preserve">de la </w:t>
      </w:r>
      <w:r w:rsidR="00C52448">
        <w:t xml:space="preserve">Région </w:t>
      </w:r>
    </w:p>
    <w:p w:rsidR="00C52448" w:rsidRDefault="00C52448" w:rsidP="008F2116"/>
    <w:p w:rsidR="00C52448" w:rsidRDefault="00C52448" w:rsidP="005B190F">
      <w:pPr>
        <w:pStyle w:val="Paragraphedeliste"/>
        <w:numPr>
          <w:ilvl w:val="0"/>
          <w:numId w:val="1"/>
        </w:numPr>
        <w:rPr>
          <w:u w:val="single"/>
        </w:rPr>
      </w:pPr>
      <w:r w:rsidRPr="00DF5866">
        <w:rPr>
          <w:u w:val="single"/>
        </w:rPr>
        <w:t>Bilan simulation Parlement</w:t>
      </w:r>
      <w:r w:rsidR="003D19E4">
        <w:rPr>
          <w:u w:val="single"/>
        </w:rPr>
        <w:t xml:space="preserve"> : </w:t>
      </w:r>
      <w:r w:rsidR="003D19E4">
        <w:t>bonne participation et bon déroulement de la journée de simulation en ligne</w:t>
      </w:r>
      <w:r w:rsidR="005B6E01">
        <w:t xml:space="preserve"> =&gt;</w:t>
      </w:r>
    </w:p>
    <w:p w:rsidR="008725B7" w:rsidRDefault="008725B7" w:rsidP="00F232DB">
      <w:pPr>
        <w:ind w:firstLine="708"/>
      </w:pPr>
      <w:r>
        <w:t>La simulation organisé</w:t>
      </w:r>
      <w:r w:rsidR="007878B5">
        <w:t>e</w:t>
      </w:r>
      <w:r>
        <w:t xml:space="preserve"> à Limoges </w:t>
      </w:r>
      <w:r w:rsidR="00F232DB">
        <w:t xml:space="preserve">en présentiel </w:t>
      </w:r>
      <w:r>
        <w:t>est reporté</w:t>
      </w:r>
      <w:r w:rsidR="00DF5866">
        <w:t>e</w:t>
      </w:r>
      <w:r>
        <w:t xml:space="preserve"> à octobre (date non définie)</w:t>
      </w:r>
    </w:p>
    <w:p w:rsidR="00C52448" w:rsidRDefault="00C52448" w:rsidP="00C52448"/>
    <w:p w:rsidR="00C52448" w:rsidRDefault="00C52448" w:rsidP="00C52448">
      <w:pPr>
        <w:rPr>
          <w:b/>
          <w:u w:val="single"/>
        </w:rPr>
      </w:pPr>
      <w:r>
        <w:rPr>
          <w:b/>
          <w:u w:val="single"/>
        </w:rPr>
        <w:t>Autres actions</w:t>
      </w:r>
    </w:p>
    <w:p w:rsidR="008F2116" w:rsidRDefault="008F2116" w:rsidP="00C52448"/>
    <w:p w:rsidR="008F2116" w:rsidRDefault="008F2116" w:rsidP="00DF5866">
      <w:pPr>
        <w:pStyle w:val="Paragraphedeliste"/>
        <w:numPr>
          <w:ilvl w:val="0"/>
          <w:numId w:val="2"/>
        </w:numPr>
      </w:pPr>
      <w:r>
        <w:t>Vidéos : 1</w:t>
      </w:r>
      <w:r w:rsidRPr="00DF5866">
        <w:rPr>
          <w:vertAlign w:val="superscript"/>
        </w:rPr>
        <w:t>er</w:t>
      </w:r>
      <w:r>
        <w:t xml:space="preserve"> retour cette semaine des 3 nouveaux témoignages : Deux projets sur l’aménagement des territoires et un relevant du POI </w:t>
      </w:r>
    </w:p>
    <w:p w:rsidR="008F2116" w:rsidRDefault="008F2116" w:rsidP="00C52448"/>
    <w:p w:rsidR="00784671" w:rsidRDefault="00784671" w:rsidP="00DF5866">
      <w:pPr>
        <w:pStyle w:val="Paragraphedeliste"/>
        <w:numPr>
          <w:ilvl w:val="0"/>
          <w:numId w:val="2"/>
        </w:numPr>
      </w:pPr>
      <w:r>
        <w:t xml:space="preserve">Sollicitations d’exemples de projets </w:t>
      </w:r>
      <w:r w:rsidR="00062017">
        <w:t>par</w:t>
      </w:r>
      <w:r>
        <w:t xml:space="preserve"> toute l’Europe et par l’ANCT pour un Podcast sur la thématique du fleuve (en cours) et une web TV sur laquelle sont diffusées les vidéos présentées au comité de suivi</w:t>
      </w:r>
      <w:r w:rsidR="00062017">
        <w:t xml:space="preserve">. Si vous voulez visionner il vous faut créer un compte sur </w:t>
      </w:r>
      <w:hyperlink r:id="rId8" w:history="1">
        <w:r w:rsidRPr="00BE5539">
          <w:rPr>
            <w:rStyle w:val="Lienhypertexte"/>
          </w:rPr>
          <w:t>https://europe-en-france-tv.fr/login</w:t>
        </w:r>
      </w:hyperlink>
      <w:r>
        <w:t xml:space="preserve"> </w:t>
      </w:r>
    </w:p>
    <w:p w:rsidR="00784671" w:rsidRDefault="00784671" w:rsidP="00784671"/>
    <w:p w:rsidR="00784671" w:rsidRDefault="00784671" w:rsidP="00DF5866">
      <w:pPr>
        <w:pStyle w:val="Paragraphedeliste"/>
        <w:numPr>
          <w:ilvl w:val="0"/>
          <w:numId w:val="2"/>
        </w:numPr>
      </w:pPr>
      <w:r>
        <w:t xml:space="preserve">Réseaux sociaux : Développement de notre présence sur les réseaux sociaux en alternant </w:t>
      </w:r>
      <w:r w:rsidR="00062017">
        <w:t xml:space="preserve">informations </w:t>
      </w:r>
      <w:r>
        <w:t>sur les programmes européens, info</w:t>
      </w:r>
      <w:r w:rsidR="00062017">
        <w:t>rmations plus</w:t>
      </w:r>
      <w:r>
        <w:t xml:space="preserve"> générales</w:t>
      </w:r>
      <w:r w:rsidR="00062017">
        <w:t>, informations</w:t>
      </w:r>
      <w:r>
        <w:t xml:space="preserve"> ludiques avec le JME. Nous prévoyons la rédaction d’une stratégie. </w:t>
      </w:r>
    </w:p>
    <w:p w:rsidR="00784671" w:rsidRDefault="00784671" w:rsidP="00C52448"/>
    <w:p w:rsidR="00C52448" w:rsidRDefault="00C52448" w:rsidP="00DF5866">
      <w:pPr>
        <w:pStyle w:val="Paragraphedeliste"/>
        <w:numPr>
          <w:ilvl w:val="0"/>
          <w:numId w:val="2"/>
        </w:numPr>
      </w:pPr>
      <w:r>
        <w:t>Open agenda</w:t>
      </w:r>
      <w:r w:rsidR="007A5CF0">
        <w:t xml:space="preserve"> : le prestataire installe les agendas dédiés sur chaque site internet des 7 structures participantes </w:t>
      </w:r>
      <w:proofErr w:type="gramStart"/>
      <w:r w:rsidR="007A5CF0">
        <w:t>( CRIJ</w:t>
      </w:r>
      <w:proofErr w:type="gramEnd"/>
      <w:r w:rsidR="007A5CF0">
        <w:t xml:space="preserve"> Poitiers, Limoges, Bordeaux, MDE Limoges, MDE de Bordeaux, </w:t>
      </w:r>
      <w:r w:rsidR="007A5CF0">
        <w:lastRenderedPageBreak/>
        <w:t>Pistes solidaires Pau Pays de l’Adour, MDE Lot-et-Garonne et Moyenne Garonne, Tera MDE de Charente)</w:t>
      </w:r>
    </w:p>
    <w:p w:rsidR="008F2116" w:rsidRDefault="008F2116" w:rsidP="00C52448"/>
    <w:p w:rsidR="00221141" w:rsidRDefault="00C52448" w:rsidP="001E35C2">
      <w:pPr>
        <w:pStyle w:val="Paragraphedeliste"/>
        <w:numPr>
          <w:ilvl w:val="0"/>
          <w:numId w:val="2"/>
        </w:numPr>
      </w:pPr>
      <w:r>
        <w:t>La tête dans les étoiles</w:t>
      </w:r>
      <w:r w:rsidR="001E35C2">
        <w:t> : Le N°2 consacré au JME a été diffusé le 30 avril. Malgré des retours positifs, peu de participation aux défis proposés. Seules 3 équipes ont été constituées.</w:t>
      </w:r>
    </w:p>
    <w:p w:rsidR="001E35C2" w:rsidRDefault="001E35C2" w:rsidP="001E35C2">
      <w:pPr>
        <w:pStyle w:val="Paragraphedeliste"/>
      </w:pPr>
      <w:r>
        <w:t>Prochaines pauses en terrasses virtuelles les vendredi 11h30 : le 21/05 : sujet « le pire dossier jamais instruit » ; le 28 /05 : blind-test spécial Eurovision.</w:t>
      </w:r>
    </w:p>
    <w:p w:rsidR="001E35C2" w:rsidRDefault="001E35C2" w:rsidP="001E35C2">
      <w:pPr>
        <w:pStyle w:val="Paragraphedeliste"/>
      </w:pPr>
    </w:p>
    <w:p w:rsidR="001E35C2" w:rsidRDefault="001E35C2" w:rsidP="001E35C2">
      <w:pPr>
        <w:pStyle w:val="Paragraphedeliste"/>
      </w:pPr>
      <w:r>
        <w:t>Une proposition pour les prochains numéros vous sera présentée prochainement.</w:t>
      </w:r>
    </w:p>
    <w:p w:rsidR="001E35C2" w:rsidRDefault="001E35C2" w:rsidP="001E35C2">
      <w:pPr>
        <w:pStyle w:val="Paragraphedeliste"/>
      </w:pPr>
    </w:p>
    <w:p w:rsidR="001E35C2" w:rsidRDefault="001E35C2" w:rsidP="001E35C2">
      <w:pPr>
        <w:pStyle w:val="Paragraphedeliste"/>
        <w:numPr>
          <w:ilvl w:val="0"/>
          <w:numId w:val="2"/>
        </w:numPr>
      </w:pPr>
      <w:r>
        <w:t>Stratégie de communication autour du Programme 21-27</w:t>
      </w:r>
    </w:p>
    <w:p w:rsidR="001E35C2" w:rsidRPr="00D55CCE" w:rsidRDefault="001E35C2" w:rsidP="001E35C2">
      <w:pPr>
        <w:pStyle w:val="Paragraphedeliste"/>
        <w:numPr>
          <w:ilvl w:val="1"/>
          <w:numId w:val="2"/>
        </w:numPr>
      </w:pPr>
      <w:r>
        <w:t xml:space="preserve">Réunion de définition des besoins le </w:t>
      </w:r>
      <w:bookmarkStart w:id="0" w:name="_GoBack"/>
      <w:bookmarkEnd w:id="0"/>
      <w:r w:rsidR="00F232DB" w:rsidRPr="00F232DB">
        <w:t xml:space="preserve">à priori le </w:t>
      </w:r>
      <w:r w:rsidR="00F232DB">
        <w:t>25 mais en attente confirmation</w:t>
      </w:r>
    </w:p>
    <w:sectPr w:rsidR="001E35C2" w:rsidRPr="00D55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316E"/>
    <w:multiLevelType w:val="hybridMultilevel"/>
    <w:tmpl w:val="23CE1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13B28"/>
    <w:multiLevelType w:val="hybridMultilevel"/>
    <w:tmpl w:val="3E747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41"/>
    <w:rsid w:val="0004507C"/>
    <w:rsid w:val="00062017"/>
    <w:rsid w:val="00072EE2"/>
    <w:rsid w:val="001E35C2"/>
    <w:rsid w:val="00221141"/>
    <w:rsid w:val="002302E6"/>
    <w:rsid w:val="002419B0"/>
    <w:rsid w:val="002A33C1"/>
    <w:rsid w:val="003D19E4"/>
    <w:rsid w:val="004C1A83"/>
    <w:rsid w:val="005B190F"/>
    <w:rsid w:val="005B6E01"/>
    <w:rsid w:val="00784671"/>
    <w:rsid w:val="007878B5"/>
    <w:rsid w:val="00795846"/>
    <w:rsid w:val="007A5CF0"/>
    <w:rsid w:val="008725B7"/>
    <w:rsid w:val="008F2116"/>
    <w:rsid w:val="00996670"/>
    <w:rsid w:val="00A1385C"/>
    <w:rsid w:val="00B13633"/>
    <w:rsid w:val="00C52448"/>
    <w:rsid w:val="00CB6E85"/>
    <w:rsid w:val="00D55CCE"/>
    <w:rsid w:val="00DF5866"/>
    <w:rsid w:val="00E17DB7"/>
    <w:rsid w:val="00EA0E00"/>
    <w:rsid w:val="00F2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9F30D-5601-4E31-98B0-91A7293C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448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507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4507C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B1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-en-france-tv.fr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agenda.com/europe-en-nouvelle-aquita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Fileralpc01.crpc.fr\placido_na_ppre$\Operationnel\07_Communication\PRESSE_MEDIAS\JME\2021\Campagne_influence" TargetMode="External"/><Relationship Id="rId5" Type="http://schemas.openxmlformats.org/officeDocument/2006/relationships/hyperlink" Target="https://www.europe-en-nouvelle-aquitaine.eu/fr/actualit&#233;s/concours-video-et-dessin-racontez-leurop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 Aquitaine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JUNG</dc:creator>
  <cp:keywords/>
  <dc:description/>
  <cp:lastModifiedBy>Sandra JUNG</cp:lastModifiedBy>
  <cp:revision>7</cp:revision>
  <dcterms:created xsi:type="dcterms:W3CDTF">2021-05-18T11:49:00Z</dcterms:created>
  <dcterms:modified xsi:type="dcterms:W3CDTF">2021-05-19T10:14:00Z</dcterms:modified>
</cp:coreProperties>
</file>