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F0" w:rsidRPr="00F23E57" w:rsidRDefault="00F23E57" w:rsidP="00F23E57">
      <w:pPr>
        <w:jc w:val="center"/>
        <w:rPr>
          <w:b/>
          <w:sz w:val="28"/>
          <w:szCs w:val="28"/>
        </w:rPr>
      </w:pPr>
      <w:r w:rsidRPr="00F23E57">
        <w:rPr>
          <w:b/>
          <w:sz w:val="28"/>
          <w:szCs w:val="28"/>
        </w:rPr>
        <w:t>Concertation sur l’approche territoriale des fonds européens</w:t>
      </w:r>
    </w:p>
    <w:p w:rsidR="00F23E57" w:rsidRPr="00F23E57" w:rsidRDefault="00F23E57" w:rsidP="00F23E57">
      <w:pPr>
        <w:jc w:val="center"/>
        <w:rPr>
          <w:b/>
          <w:sz w:val="28"/>
          <w:szCs w:val="28"/>
        </w:rPr>
      </w:pPr>
      <w:r w:rsidRPr="00F23E57">
        <w:rPr>
          <w:b/>
          <w:sz w:val="28"/>
          <w:szCs w:val="28"/>
        </w:rPr>
        <w:t>Vendredi 26 février 2021</w:t>
      </w:r>
    </w:p>
    <w:p w:rsidR="00F23E57" w:rsidRPr="00F23E57" w:rsidRDefault="00F23E57" w:rsidP="00F23E57">
      <w:pPr>
        <w:jc w:val="center"/>
        <w:rPr>
          <w:b/>
          <w:sz w:val="28"/>
          <w:szCs w:val="28"/>
        </w:rPr>
      </w:pPr>
      <w:r w:rsidRPr="00F23E57">
        <w:rPr>
          <w:b/>
          <w:sz w:val="28"/>
          <w:szCs w:val="28"/>
        </w:rPr>
        <w:t>14h00 – 17h00</w:t>
      </w:r>
    </w:p>
    <w:p w:rsidR="00F23E57" w:rsidRDefault="00F23E57"/>
    <w:p w:rsidR="00F23E57" w:rsidRDefault="00F23E57"/>
    <w:p w:rsidR="00F23E57" w:rsidRPr="00F23E57" w:rsidRDefault="00F23E57" w:rsidP="00F23E57">
      <w:pPr>
        <w:jc w:val="center"/>
        <w:rPr>
          <w:b/>
          <w:sz w:val="28"/>
          <w:szCs w:val="28"/>
        </w:rPr>
      </w:pPr>
      <w:r w:rsidRPr="00F23E57">
        <w:rPr>
          <w:b/>
          <w:sz w:val="28"/>
          <w:szCs w:val="28"/>
        </w:rPr>
        <w:t>Code de connexion :</w:t>
      </w:r>
    </w:p>
    <w:p w:rsidR="00F23E57" w:rsidRDefault="00F23E57"/>
    <w:p w:rsidR="00F23E57" w:rsidRDefault="00F23E57">
      <w:bookmarkStart w:id="0" w:name="_GoBack"/>
      <w:bookmarkEnd w:id="0"/>
    </w:p>
    <w:p w:rsidR="00F23E57" w:rsidRDefault="00F23E57" w:rsidP="00F23E5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252424"/>
          <w:sz w:val="28"/>
          <w:szCs w:val="28"/>
        </w:rPr>
        <w:t>Vous êtes invité à participer à une réunion Microsoft Teams</w:t>
      </w:r>
      <w:r>
        <w:rPr>
          <w:rFonts w:ascii="Segoe UI" w:hAnsi="Segoe UI" w:cs="Segoe UI"/>
          <w:color w:val="252424"/>
          <w:sz w:val="24"/>
          <w:szCs w:val="24"/>
        </w:rPr>
        <w:t xml:space="preserve"> </w:t>
      </w:r>
    </w:p>
    <w:p w:rsidR="00F23E57" w:rsidRDefault="00F23E57" w:rsidP="00F23E5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b/>
          <w:bCs/>
          <w:color w:val="252424"/>
          <w:sz w:val="16"/>
          <w:szCs w:val="16"/>
        </w:rPr>
        <w:t>Nous rejoindre sur votre ordinateur ou votre appareil mobile</w:t>
      </w:r>
      <w:r>
        <w:rPr>
          <w:rFonts w:ascii="Segoe UI" w:hAnsi="Segoe UI" w:cs="Segoe UI"/>
          <w:b/>
          <w:bCs/>
          <w:color w:val="252424"/>
          <w:sz w:val="24"/>
          <w:szCs w:val="24"/>
        </w:rPr>
        <w:t xml:space="preserve"> </w:t>
      </w:r>
    </w:p>
    <w:p w:rsidR="00F23E57" w:rsidRDefault="00F23E57" w:rsidP="00F23E5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Lienhypertexte"/>
            <w:rFonts w:ascii="Segoe UI Semibold" w:hAnsi="Segoe UI Semibold" w:cs="Segoe UI Semibold"/>
            <w:color w:val="6264A7"/>
            <w:sz w:val="16"/>
            <w:szCs w:val="16"/>
          </w:rPr>
          <w:t>Cliquez ici pour participer à la réunion</w:t>
        </w:r>
      </w:hyperlink>
      <w:r>
        <w:rPr>
          <w:rFonts w:ascii="Segoe UI" w:hAnsi="Segoe UI" w:cs="Segoe UI"/>
          <w:color w:val="252424"/>
          <w:sz w:val="24"/>
          <w:szCs w:val="24"/>
        </w:rPr>
        <w:t xml:space="preserve"> </w:t>
      </w:r>
    </w:p>
    <w:p w:rsidR="00F23E57" w:rsidRDefault="00F23E57" w:rsidP="00F23E5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b/>
          <w:bCs/>
          <w:color w:val="252424"/>
          <w:sz w:val="16"/>
          <w:szCs w:val="16"/>
        </w:rPr>
        <w:t>Rejoindre à l'aide d'un appareil de vidéoconférence</w:t>
      </w:r>
      <w:r>
        <w:rPr>
          <w:rFonts w:ascii="Segoe UI" w:hAnsi="Segoe UI" w:cs="Segoe UI"/>
          <w:color w:val="252424"/>
          <w:sz w:val="24"/>
          <w:szCs w:val="24"/>
        </w:rPr>
        <w:t xml:space="preserve"> </w:t>
      </w:r>
    </w:p>
    <w:p w:rsidR="00F23E57" w:rsidRDefault="00F23E57" w:rsidP="00F23E57">
      <w:pPr>
        <w:autoSpaceDE w:val="0"/>
        <w:autoSpaceDN w:val="0"/>
        <w:adjustRightInd w:val="0"/>
        <w:spacing w:before="48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Lienhypertexte"/>
            <w:rFonts w:ascii="Segoe UI" w:hAnsi="Segoe UI" w:cs="Segoe UI"/>
            <w:sz w:val="16"/>
            <w:szCs w:val="16"/>
          </w:rPr>
          <w:t>96639789@t.plcm.vc</w:t>
        </w:r>
      </w:hyperlink>
      <w:r>
        <w:rPr>
          <w:rFonts w:ascii="Segoe UI" w:hAnsi="Segoe UI" w:cs="Segoe UI"/>
          <w:color w:val="252424"/>
          <w:sz w:val="16"/>
          <w:szCs w:val="16"/>
        </w:rPr>
        <w:t xml:space="preserve"> </w:t>
      </w:r>
    </w:p>
    <w:p w:rsidR="00F23E57" w:rsidRDefault="00F23E57" w:rsidP="00F23E5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252424"/>
          <w:sz w:val="16"/>
          <w:szCs w:val="16"/>
        </w:rPr>
        <w:t xml:space="preserve">ID de la vidéoconférence: </w:t>
      </w:r>
      <w:r>
        <w:rPr>
          <w:rFonts w:ascii="Segoe UI" w:hAnsi="Segoe UI" w:cs="Segoe UI"/>
          <w:color w:val="252424"/>
          <w:sz w:val="19"/>
          <w:szCs w:val="19"/>
        </w:rPr>
        <w:t xml:space="preserve">123 267 557 2 </w:t>
      </w:r>
    </w:p>
    <w:p w:rsidR="00F23E57" w:rsidRDefault="00F23E57" w:rsidP="00F23E5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Lienhypertexte"/>
            <w:rFonts w:ascii="Segoe UI" w:hAnsi="Segoe UI" w:cs="Segoe UI"/>
            <w:color w:val="6264A7"/>
            <w:sz w:val="16"/>
            <w:szCs w:val="16"/>
          </w:rPr>
          <w:t>Autres instructions relatives à la numérotation VTC</w:t>
        </w:r>
      </w:hyperlink>
      <w:r>
        <w:rPr>
          <w:rFonts w:ascii="Segoe UI" w:hAnsi="Segoe UI" w:cs="Segoe UI"/>
          <w:color w:val="252424"/>
          <w:sz w:val="16"/>
          <w:szCs w:val="16"/>
        </w:rPr>
        <w:t xml:space="preserve"> </w:t>
      </w:r>
    </w:p>
    <w:p w:rsidR="00F23E57" w:rsidRDefault="00F23E57" w:rsidP="00F23E5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Lienhypertexte"/>
            <w:rFonts w:ascii="Segoe UI" w:hAnsi="Segoe UI" w:cs="Segoe UI"/>
            <w:color w:val="6264A7"/>
            <w:sz w:val="16"/>
            <w:szCs w:val="16"/>
          </w:rPr>
          <w:t>Pour en savoir plus</w:t>
        </w:r>
      </w:hyperlink>
      <w:r>
        <w:rPr>
          <w:rFonts w:ascii="Segoe UI" w:hAnsi="Segoe UI" w:cs="Segoe UI"/>
          <w:color w:val="252424"/>
          <w:sz w:val="24"/>
          <w:szCs w:val="24"/>
        </w:rPr>
        <w:t xml:space="preserve"> | </w:t>
      </w:r>
      <w:hyperlink r:id="rId8" w:history="1">
        <w:r>
          <w:rPr>
            <w:rStyle w:val="Lienhypertexte"/>
            <w:rFonts w:ascii="Segoe UI" w:hAnsi="Segoe UI" w:cs="Segoe UI"/>
            <w:color w:val="6264A7"/>
            <w:sz w:val="16"/>
            <w:szCs w:val="16"/>
          </w:rPr>
          <w:t>Options de réunion</w:t>
        </w:r>
      </w:hyperlink>
      <w:r>
        <w:rPr>
          <w:rFonts w:ascii="Segoe UI" w:hAnsi="Segoe UI" w:cs="Segoe UI"/>
          <w:color w:val="252424"/>
          <w:sz w:val="24"/>
          <w:szCs w:val="24"/>
        </w:rPr>
        <w:t xml:space="preserve"> </w:t>
      </w:r>
    </w:p>
    <w:p w:rsidR="00F23E57" w:rsidRDefault="00F23E57" w:rsidP="00F23E57">
      <w:pPr>
        <w:autoSpaceDE w:val="0"/>
        <w:autoSpaceDN w:val="0"/>
        <w:adjustRightInd w:val="0"/>
        <w:spacing w:before="288"/>
        <w:rPr>
          <w:rFonts w:ascii="Times New Roman" w:hAnsi="Times New Roman" w:cs="Times New Roman"/>
          <w:sz w:val="24"/>
          <w:szCs w:val="24"/>
        </w:rPr>
      </w:pPr>
    </w:p>
    <w:p w:rsidR="00F23E57" w:rsidRDefault="00F23E57"/>
    <w:sectPr w:rsidR="00F2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57"/>
    <w:rsid w:val="00C710F0"/>
    <w:rsid w:val="00F2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4EE4E-77B9-4F76-A32B-FBECCD82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E57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23E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c2c99746-776e-4638-89f9-5ce6e36d0e96&amp;tenantId=ac1f13bb-ceeb-4e7d-b477-edd7571f63f9&amp;threadId=19_meeting_MzA0ZmNiODQtMzEwMS00YTY3LWE4NmMtMjNkOGFlOWJkYjdi@thread.v2&amp;messageId=0&amp;language=fr-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lin.plcm.vc/teams/?key=96639789&amp;conf=1232675572" TargetMode="External"/><Relationship Id="rId5" Type="http://schemas.openxmlformats.org/officeDocument/2006/relationships/hyperlink" Target="mailto:96639789@t.plcm.v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MzA0ZmNiODQtMzEwMS00YTY3LWE4NmMtMjNkOGFlOWJkYjdi%40thread.v2/0?context=%7b%22Tid%22%3a%22ac1f13bb-ceeb-4e7d-b477-edd7571f63f9%22%2c%22Oid%22%3a%22c2c99746-776e-4638-89f9-5ce6e36d0e96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 Aquitaine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GUIGNES</dc:creator>
  <cp:keywords/>
  <dc:description/>
  <cp:lastModifiedBy>Sandrine GUIGNES</cp:lastModifiedBy>
  <cp:revision>1</cp:revision>
  <dcterms:created xsi:type="dcterms:W3CDTF">2021-02-23T14:59:00Z</dcterms:created>
  <dcterms:modified xsi:type="dcterms:W3CDTF">2021-02-23T15:00:00Z</dcterms:modified>
</cp:coreProperties>
</file>