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F1" w:rsidRPr="00340C09" w:rsidRDefault="00340C09" w:rsidP="00340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 de connexion r</w:t>
      </w:r>
      <w:r w:rsidRPr="00340C09">
        <w:rPr>
          <w:b/>
          <w:sz w:val="28"/>
          <w:szCs w:val="28"/>
        </w:rPr>
        <w:t>éunion de concertation approche territoriale LEADER</w:t>
      </w:r>
    </w:p>
    <w:p w:rsidR="00340C09" w:rsidRPr="00340C09" w:rsidRDefault="00340C09" w:rsidP="00340C09">
      <w:pPr>
        <w:jc w:val="center"/>
        <w:rPr>
          <w:b/>
          <w:sz w:val="28"/>
          <w:szCs w:val="28"/>
        </w:rPr>
      </w:pPr>
      <w:r w:rsidRPr="00340C09">
        <w:rPr>
          <w:b/>
          <w:sz w:val="28"/>
          <w:szCs w:val="28"/>
        </w:rPr>
        <w:t>Mercredi 2 décembre 2020</w:t>
      </w:r>
    </w:p>
    <w:p w:rsidR="00340C09" w:rsidRPr="00340C09" w:rsidRDefault="00340C09" w:rsidP="00340C09">
      <w:pPr>
        <w:jc w:val="center"/>
        <w:rPr>
          <w:b/>
          <w:sz w:val="28"/>
          <w:szCs w:val="28"/>
        </w:rPr>
      </w:pPr>
      <w:r w:rsidRPr="00340C09">
        <w:rPr>
          <w:b/>
          <w:sz w:val="28"/>
          <w:szCs w:val="28"/>
        </w:rPr>
        <w:t>10h00-17h00</w:t>
      </w:r>
    </w:p>
    <w:p w:rsidR="00340C09" w:rsidRDefault="00340C0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Lorsqu’il est l’heure, démarrez votre réunion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Webex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ici. 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Numéro de la réunion (code d’accès) : 163 269 5509 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Mot de passe de la réunion : 2127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mercredi 2 décembre 2020 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9"/>
                <w:szCs w:val="19"/>
              </w:rPr>
              <w:t>10:00&amp;nbsp;&amp;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;|&amp;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;(UTC+02:00) Bruxelles, Copenhague, Madrid, 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Paris&amp;nbsp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;|&amp;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;&amp;nbsp;8 h 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340C09">
              <w:tc>
                <w:tcPr>
                  <w:tcW w:w="8856" w:type="dxa"/>
                  <w:shd w:val="clear" w:color="auto" w:fill="43A942"/>
                  <w:tcMar>
                    <w:top w:w="120" w:type="dxa"/>
                    <w:left w:w="432" w:type="dxa"/>
                    <w:bottom w:w="120" w:type="dxa"/>
                    <w:right w:w="432" w:type="dxa"/>
                  </w:tcMar>
                  <w:hideMark/>
                </w:tcPr>
                <w:p w:rsidR="00340C09" w:rsidRDefault="00340C09">
                  <w:pPr>
                    <w:shd w:val="clear" w:color="auto" w:fill="43A942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24"/>
                        <w:szCs w:val="24"/>
                      </w:rPr>
                      <w:t>Démarrer la réunion</w:t>
                    </w:r>
                  </w:hyperlink>
                </w:p>
                <w:p w:rsidR="00340C09" w:rsidRDefault="00340C09">
                  <w:r>
                    <w:tab/>
                  </w:r>
                </w:p>
              </w:tc>
            </w:tr>
          </w:tbl>
          <w:p w:rsidR="00340C09" w:rsidRDefault="0034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Appuyez pour rejoindre la réunion à partir d’un périphérique mobile (uniquement pour les participants)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+33-1851-48835</w:t>
              </w:r>
              <w:proofErr w:type="gramStart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,,1632695509</w:t>
              </w:r>
              <w:proofErr w:type="gramEnd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##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+33-1-7091-8646</w:t>
              </w:r>
              <w:proofErr w:type="gramStart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,,1632695509</w:t>
              </w:r>
              <w:proofErr w:type="gramEnd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##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Rejoindre par téléphone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+33-1851-48835&amp;nbsp;France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+33-1-7091-8646&amp;nbsp;France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Numéros d'appel internationaux</w:t>
              </w:r>
            </w:hyperlink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Rejoindre la réunion par un système vidéo, une application ou Skype Entreprise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Composer le numéro </w:t>
            </w:r>
            <w:hyperlink r:id="rId8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1632695509@webex.com</w:t>
              </w:r>
            </w:hyperlink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Vous pouvez également composer 62.109.219.4 et saisir votre numéro de votre réunion.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Si vous êtes un organisateur, </w:t>
            </w:r>
            <w:hyperlink r:id="rId9" w:history="1">
              <w:r>
                <w:rPr>
                  <w:rStyle w:val="Lienhypertexte"/>
                  <w:rFonts w:ascii="Arial" w:hAnsi="Arial" w:cs="Arial"/>
                  <w:color w:val="049FD9"/>
                  <w:sz w:val="16"/>
                  <w:szCs w:val="16"/>
                </w:rPr>
                <w:t>cliquez ici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pour afficher les informations de l’organisateur.</w:t>
            </w:r>
          </w:p>
        </w:tc>
      </w:tr>
      <w:tr w:rsidR="00340C09" w:rsidTr="00340C09">
        <w:trPr>
          <w:trHeight w:val="864"/>
        </w:trPr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340C09" w:rsidTr="00340C09"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Besoin d’aide ? Allez à l'adresse </w:t>
            </w:r>
            <w:hyperlink r:id="rId10" w:history="1">
              <w:r>
                <w:rPr>
                  <w:rStyle w:val="Lienhypertexte"/>
                  <w:rFonts w:ascii="Arial" w:hAnsi="Arial" w:cs="Arial"/>
                  <w:color w:val="049FD9"/>
                  <w:sz w:val="16"/>
                  <w:szCs w:val="16"/>
                </w:rPr>
                <w:t>http://help.webex.com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C09" w:rsidTr="00340C09">
        <w:trPr>
          <w:trHeight w:val="528"/>
        </w:trPr>
        <w:tc>
          <w:tcPr>
            <w:tcW w:w="8856" w:type="dxa"/>
            <w:shd w:val="clear" w:color="auto" w:fill="FFFFFF"/>
            <w:hideMark/>
          </w:tcPr>
          <w:p w:rsidR="00340C09" w:rsidRDefault="00340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  <w:bookmarkStart w:id="0" w:name="_GoBack"/>
            <w:bookmarkEnd w:id="0"/>
          </w:p>
        </w:tc>
      </w:tr>
    </w:tbl>
    <w:p w:rsidR="00340C09" w:rsidRDefault="00340C09"/>
    <w:sectPr w:rsidR="00340C09" w:rsidSect="00340C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9"/>
    <w:rsid w:val="00340C09"/>
    <w:rsid w:val="00B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2A33-29F1-4985-8897-D29CD998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ip:1632695509@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qui.webex.com/naqui/globalcallin.php?MTID=m01e8ee064a98b42abe03e7a6d434fd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3-1-7091-8646,,*01*1632695509%23%23*01*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B33-1851-48835,,*01*1632695509%23%23*01*" TargetMode="External"/><Relationship Id="rId10" Type="http://schemas.openxmlformats.org/officeDocument/2006/relationships/hyperlink" Target="http://help.webex.com" TargetMode="External"/><Relationship Id="rId4" Type="http://schemas.openxmlformats.org/officeDocument/2006/relationships/hyperlink" Target="https://naqui.webex.com/naqui/j.php?MTID=m0d6225f54b0608b1bb60570f9d95202c" TargetMode="External"/><Relationship Id="rId9" Type="http://schemas.openxmlformats.org/officeDocument/2006/relationships/hyperlink" Target="https://naqui.webex.com/naqui/j.php?MTID=maebe601e80d5920979279eecce53ff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2020-10-20T10:13:00Z</dcterms:created>
  <dcterms:modified xsi:type="dcterms:W3CDTF">2020-10-20T10:16:00Z</dcterms:modified>
</cp:coreProperties>
</file>